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5793" w:rsidRDefault="001C5793" w:rsidP="00241EF5">
      <w:pPr>
        <w:spacing w:after="0" w:line="240" w:lineRule="auto"/>
        <w:contextualSpacing/>
        <w:rPr>
          <w:rFonts w:cstheme="minorHAnsi"/>
        </w:rPr>
      </w:pPr>
    </w:p>
    <w:p w:rsidR="00797A0B" w:rsidRPr="000F5146" w:rsidRDefault="00797A0B" w:rsidP="00241EF5">
      <w:pPr>
        <w:spacing w:after="0" w:line="240" w:lineRule="auto"/>
        <w:contextualSpacing/>
        <w:rPr>
          <w:rFonts w:cstheme="minorHAnsi"/>
          <w:sz w:val="52"/>
          <w:szCs w:val="52"/>
        </w:rPr>
      </w:pPr>
    </w:p>
    <w:p w:rsidR="00797A0B" w:rsidRPr="000F5146" w:rsidRDefault="000F5146" w:rsidP="00241EF5">
      <w:pPr>
        <w:spacing w:after="0" w:line="240" w:lineRule="auto"/>
        <w:contextualSpacing/>
        <w:rPr>
          <w:rFonts w:cstheme="minorHAnsi"/>
          <w:sz w:val="52"/>
          <w:szCs w:val="52"/>
        </w:rPr>
      </w:pPr>
      <w:r w:rsidRPr="000F5146">
        <w:rPr>
          <w:rFonts w:cstheme="minorHAnsi"/>
          <w:sz w:val="52"/>
          <w:szCs w:val="52"/>
        </w:rPr>
        <w:t xml:space="preserve">On The Irrawaddy to Coffee Land </w:t>
      </w:r>
    </w:p>
    <w:p w:rsidR="00797A0B" w:rsidRDefault="00797A0B" w:rsidP="00241EF5">
      <w:pPr>
        <w:spacing w:after="0" w:line="240" w:lineRule="auto"/>
        <w:contextualSpacing/>
        <w:rPr>
          <w:rFonts w:cstheme="minorHAnsi"/>
        </w:rPr>
      </w:pPr>
    </w:p>
    <w:p w:rsidR="00E31CBC" w:rsidRPr="0069622F" w:rsidRDefault="0069622F" w:rsidP="00241EF5">
      <w:pPr>
        <w:spacing w:after="0" w:line="240" w:lineRule="auto"/>
        <w:contextualSpacing/>
        <w:rPr>
          <w:rFonts w:cstheme="minorHAnsi"/>
        </w:rPr>
      </w:pPr>
      <w:r w:rsidRPr="0069622F">
        <w:rPr>
          <w:rFonts w:cstheme="minorHAnsi"/>
        </w:rPr>
        <w:t>(</w:t>
      </w:r>
      <w:r w:rsidR="000B417E">
        <w:rPr>
          <w:rFonts w:cstheme="minorHAnsi"/>
        </w:rPr>
        <w:t>5</w:t>
      </w:r>
      <w:r w:rsidR="00E31CBC" w:rsidRPr="0069622F">
        <w:rPr>
          <w:rFonts w:cstheme="minorHAnsi"/>
        </w:rPr>
        <w:t>) Days / (</w:t>
      </w:r>
      <w:r w:rsidR="000B417E">
        <w:rPr>
          <w:rFonts w:cstheme="minorHAnsi"/>
        </w:rPr>
        <w:t>4</w:t>
      </w:r>
      <w:r w:rsidR="00E31CBC" w:rsidRPr="0069622F">
        <w:rPr>
          <w:rFonts w:cstheme="minorHAnsi"/>
        </w:rPr>
        <w:t>) Nights Program</w:t>
      </w:r>
    </w:p>
    <w:p w:rsidR="00115FD7" w:rsidRDefault="003D00A1" w:rsidP="00241EF5">
      <w:pPr>
        <w:spacing w:after="0" w:line="240" w:lineRule="auto"/>
        <w:contextualSpacing/>
        <w:rPr>
          <w:rFonts w:cstheme="minorHAnsi"/>
        </w:rPr>
      </w:pPr>
      <w:r w:rsidRPr="0069622F">
        <w:rPr>
          <w:rFonts w:cstheme="minorHAnsi"/>
        </w:rPr>
        <w:t xml:space="preserve">Period: </w:t>
      </w:r>
      <w:r w:rsidR="000B417E">
        <w:rPr>
          <w:rFonts w:cstheme="minorHAnsi"/>
        </w:rPr>
        <w:t xml:space="preserve"> </w:t>
      </w:r>
      <w:r w:rsidR="00115FD7">
        <w:rPr>
          <w:rFonts w:cstheme="minorHAnsi"/>
        </w:rPr>
        <w:t>November – March 2020</w:t>
      </w:r>
    </w:p>
    <w:p w:rsidR="00D24670" w:rsidRDefault="000F5146" w:rsidP="00241EF5">
      <w:pPr>
        <w:spacing w:after="0" w:line="240" w:lineRule="auto"/>
        <w:contextualSpacing/>
        <w:rPr>
          <w:rFonts w:cstheme="minorHAnsi"/>
        </w:rPr>
      </w:pPr>
      <w:r>
        <w:rPr>
          <w:rFonts w:cstheme="minorHAnsi"/>
        </w:rPr>
        <w:t>November 2019 – April 2020</w:t>
      </w:r>
    </w:p>
    <w:p w:rsidR="00E31CBC" w:rsidRPr="0069622F" w:rsidRDefault="00484DF7" w:rsidP="00241EF5">
      <w:pPr>
        <w:spacing w:after="0" w:line="240" w:lineRule="auto"/>
        <w:contextualSpacing/>
        <w:rPr>
          <w:rFonts w:cstheme="minorHAnsi"/>
        </w:rPr>
      </w:pPr>
      <w:r w:rsidRPr="0069622F">
        <w:rPr>
          <w:rFonts w:cstheme="minorHAnsi"/>
        </w:rPr>
        <w:t xml:space="preserve">Program Name: </w:t>
      </w:r>
      <w:r w:rsidR="002149C7">
        <w:rPr>
          <w:rFonts w:cstheme="minorHAnsi"/>
        </w:rPr>
        <w:t>Ancient City &amp; Magical Lake</w:t>
      </w:r>
    </w:p>
    <w:p w:rsidR="00484DF7" w:rsidRPr="0069622F" w:rsidRDefault="00712099" w:rsidP="00241EF5">
      <w:pPr>
        <w:spacing w:after="0" w:line="240" w:lineRule="auto"/>
        <w:contextualSpacing/>
        <w:rPr>
          <w:rFonts w:cstheme="minorHAnsi"/>
        </w:rPr>
      </w:pPr>
      <w:r w:rsidRPr="0069622F">
        <w:rPr>
          <w:rFonts w:cstheme="minorHAnsi"/>
        </w:rPr>
        <w:t>Estimated Numbers of Pax:</w:t>
      </w:r>
      <w:r w:rsidR="008E7B95" w:rsidRPr="0069622F">
        <w:rPr>
          <w:rFonts w:cstheme="minorHAnsi"/>
        </w:rPr>
        <w:t xml:space="preserve"> </w:t>
      </w:r>
      <w:r w:rsidR="008E13B2">
        <w:rPr>
          <w:rFonts w:cstheme="minorHAnsi"/>
        </w:rPr>
        <w:t>2-20</w:t>
      </w:r>
      <w:r w:rsidR="009A0B4F">
        <w:rPr>
          <w:rFonts w:cstheme="minorHAnsi"/>
        </w:rPr>
        <w:t xml:space="preserve"> pax</w:t>
      </w:r>
    </w:p>
    <w:p w:rsidR="00197582" w:rsidRDefault="004E7A99" w:rsidP="00241EF5">
      <w:pPr>
        <w:spacing w:after="0" w:line="240" w:lineRule="auto"/>
        <w:contextualSpacing/>
        <w:rPr>
          <w:rFonts w:cstheme="minorHAnsi"/>
          <w:b/>
          <w:bCs/>
          <w:color w:val="FF0000"/>
        </w:rPr>
      </w:pPr>
      <w:r w:rsidRPr="00372370">
        <w:rPr>
          <w:rFonts w:cstheme="minorHAnsi"/>
          <w:b/>
          <w:bCs/>
          <w:color w:val="FF0000"/>
        </w:rPr>
        <w:t xml:space="preserve">Proposed itinerary </w:t>
      </w:r>
      <w:r w:rsidR="00EC0AE4">
        <w:rPr>
          <w:rFonts w:cstheme="minorHAnsi"/>
          <w:b/>
          <w:bCs/>
          <w:color w:val="FF0000"/>
        </w:rPr>
        <w:t>2 (With</w:t>
      </w:r>
      <w:r w:rsidR="00197582">
        <w:rPr>
          <w:rFonts w:cstheme="minorHAnsi"/>
          <w:b/>
          <w:bCs/>
          <w:color w:val="FF0000"/>
        </w:rPr>
        <w:t xml:space="preserve"> Cruise) </w:t>
      </w:r>
    </w:p>
    <w:p w:rsidR="00A63D40" w:rsidRDefault="004E7A99" w:rsidP="00241EF5">
      <w:pPr>
        <w:spacing w:after="0" w:line="240" w:lineRule="auto"/>
        <w:contextualSpacing/>
        <w:rPr>
          <w:rFonts w:cstheme="minorHAnsi"/>
          <w:b/>
          <w:bCs/>
          <w:color w:val="FF0000"/>
        </w:rPr>
      </w:pPr>
      <w:r w:rsidRPr="00372370">
        <w:rPr>
          <w:rFonts w:cstheme="minorHAnsi"/>
          <w:b/>
          <w:bCs/>
          <w:color w:val="FF0000"/>
        </w:rPr>
        <w:t>(</w:t>
      </w:r>
      <w:r w:rsidR="00A62E2F" w:rsidRPr="00372370">
        <w:rPr>
          <w:rFonts w:cstheme="minorHAnsi"/>
          <w:b/>
          <w:bCs/>
          <w:color w:val="FF0000"/>
        </w:rPr>
        <w:t xml:space="preserve">Actual </w:t>
      </w:r>
      <w:r w:rsidR="00F51EF3" w:rsidRPr="00372370">
        <w:rPr>
          <w:rFonts w:cstheme="minorHAnsi"/>
          <w:b/>
          <w:bCs/>
          <w:color w:val="FF0000"/>
        </w:rPr>
        <w:t>itinerary can be changed depending on the available flight time)</w:t>
      </w:r>
    </w:p>
    <w:p w:rsidR="00797A0B" w:rsidRDefault="00797A0B" w:rsidP="00241EF5">
      <w:pPr>
        <w:spacing w:after="0" w:line="240" w:lineRule="auto"/>
        <w:contextualSpacing/>
        <w:rPr>
          <w:rFonts w:cstheme="minorHAnsi"/>
          <w:b/>
          <w:bCs/>
          <w:color w:val="FF0000"/>
        </w:rPr>
      </w:pPr>
    </w:p>
    <w:p w:rsidR="00797A0B" w:rsidRDefault="00797A0B" w:rsidP="00241EF5">
      <w:pPr>
        <w:spacing w:after="0" w:line="240" w:lineRule="auto"/>
        <w:contextualSpacing/>
        <w:rPr>
          <w:rFonts w:cstheme="minorHAnsi"/>
          <w:b/>
          <w:bCs/>
          <w:color w:val="FF0000"/>
        </w:rPr>
      </w:pPr>
    </w:p>
    <w:p w:rsidR="00406EAD" w:rsidRDefault="00406EAD" w:rsidP="00241EF5">
      <w:pPr>
        <w:spacing w:after="0" w:line="240" w:lineRule="auto"/>
        <w:contextualSpacing/>
        <w:rPr>
          <w:rFonts w:cstheme="minorHAnsi"/>
          <w:b/>
          <w:bCs/>
          <w:color w:val="FF0000"/>
        </w:rPr>
      </w:pPr>
    </w:p>
    <w:p w:rsidR="00484DF7" w:rsidRDefault="00EC0AE4" w:rsidP="00241EF5">
      <w:pPr>
        <w:spacing w:after="0" w:line="240" w:lineRule="auto"/>
      </w:pPr>
      <w:r w:rsidRPr="007A6625">
        <w:t>Note: Ayratava Cruises and Irrawaddy Voyages, members of Interconnection Travels, are operating short cruises from Bagan-Mandalay-Bagan. But these are scheduled cruises which are being operated on some specific days as per schedule. For example, Bagan to Mandalay (2-night cruise) is operated on Tue &amp; Fri. From Mandalay to Bagan (1-night) is operated on Thursday and Mandalay-Bagan (2-night) is operated only on Sun. Therefore, your travel date is needed to fit in the Cruise Schedule as follows:</w:t>
      </w:r>
    </w:p>
    <w:p w:rsidR="00406EAD" w:rsidRPr="008B7DAD" w:rsidRDefault="00406EAD" w:rsidP="00241EF5">
      <w:pPr>
        <w:spacing w:after="0" w:line="240" w:lineRule="auto"/>
      </w:pPr>
    </w:p>
    <w:p w:rsidR="0069622F" w:rsidRPr="0069622F" w:rsidRDefault="00525F82"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pPr>
      <w:r>
        <w:rPr>
          <w:b/>
        </w:rPr>
        <w:t xml:space="preserve">Day 1(TUE)     </w:t>
      </w:r>
      <w:r w:rsidR="00EC0AE4" w:rsidRPr="008B7DAD">
        <w:rPr>
          <w:b/>
        </w:rPr>
        <w:t xml:space="preserve"> Mandalay-Pyin Oo Lwin </w:t>
      </w:r>
      <w:r w:rsidR="000D3571">
        <w:rPr>
          <w:b/>
        </w:rPr>
        <w:t xml:space="preserve">(train) </w:t>
      </w:r>
      <w:r w:rsidR="000D3571">
        <w:rPr>
          <w:b/>
        </w:rPr>
        <w:tab/>
      </w:r>
      <w:r w:rsidR="000D3571">
        <w:rPr>
          <w:b/>
        </w:rPr>
        <w:tab/>
      </w:r>
      <w:r w:rsidR="000D3571">
        <w:rPr>
          <w:b/>
        </w:rPr>
        <w:tab/>
      </w:r>
      <w:r w:rsidR="0069622F">
        <w:rPr>
          <w:rFonts w:cstheme="minorHAnsi"/>
          <w:b/>
          <w:bCs/>
          <w:smallCaps/>
        </w:rPr>
        <w:tab/>
      </w:r>
      <w:r w:rsidR="0069622F">
        <w:rPr>
          <w:rFonts w:cstheme="minorHAnsi"/>
          <w:b/>
          <w:bCs/>
          <w:smallCaps/>
        </w:rPr>
        <w:tab/>
      </w:r>
      <w:r>
        <w:rPr>
          <w:rFonts w:cstheme="minorHAnsi"/>
          <w:b/>
          <w:bCs/>
          <w:smallCaps/>
        </w:rPr>
        <w:tab/>
      </w:r>
      <w:r>
        <w:rPr>
          <w:rFonts w:cstheme="minorHAnsi"/>
          <w:b/>
          <w:bCs/>
          <w:smallCaps/>
        </w:rPr>
        <w:tab/>
      </w:r>
      <w:r w:rsidR="0069622F" w:rsidRPr="0069622F">
        <w:rPr>
          <w:rFonts w:cstheme="minorHAnsi"/>
          <w:b/>
          <w:bCs/>
          <w:smallCaps/>
        </w:rPr>
        <w:t xml:space="preserve">(- / - / - ) </w:t>
      </w:r>
    </w:p>
    <w:p w:rsidR="007A6625" w:rsidRDefault="007A6625" w:rsidP="00241EF5">
      <w:pPr>
        <w:spacing w:after="0" w:line="240" w:lineRule="auto"/>
        <w:rPr>
          <w:b/>
        </w:rPr>
      </w:pPr>
    </w:p>
    <w:p w:rsidR="0094794C" w:rsidRDefault="00991A69" w:rsidP="00241EF5">
      <w:pPr>
        <w:spacing w:after="0" w:line="240" w:lineRule="auto"/>
      </w:pPr>
      <w:r w:rsidRPr="00A74D5F">
        <w:rPr>
          <w:b/>
        </w:rPr>
        <w:t>In the early morning (about 4.30 hrs), take a train</w:t>
      </w:r>
      <w:r w:rsidR="00EC0AE4" w:rsidRPr="00A74D5F">
        <w:rPr>
          <w:b/>
        </w:rPr>
        <w:t xml:space="preserve"> to Pyin Oo Lwin</w:t>
      </w:r>
      <w:r w:rsidR="00EC0AE4" w:rsidRPr="000F5146">
        <w:t xml:space="preserve">. </w:t>
      </w:r>
      <w:r>
        <w:t>Upon arrival at Pyin Oo Lwin, v</w:t>
      </w:r>
      <w:r w:rsidR="00EC0AE4" w:rsidRPr="000F5146">
        <w:t xml:space="preserve">isit </w:t>
      </w:r>
      <w:r w:rsidR="000F5146" w:rsidRPr="000F5146">
        <w:t>local coffe</w:t>
      </w:r>
      <w:r w:rsidR="006C778B">
        <w:t>e</w:t>
      </w:r>
      <w:r w:rsidR="000F5146" w:rsidRPr="000F5146">
        <w:t xml:space="preserve"> shop</w:t>
      </w:r>
      <w:r w:rsidR="0094794C">
        <w:t xml:space="preserve"> and get over your jetlag with a fine pour</w:t>
      </w:r>
      <w:r w:rsidR="00A76F84">
        <w:t>-</w:t>
      </w:r>
      <w:r w:rsidR="0094794C">
        <w:t>over!</w:t>
      </w:r>
    </w:p>
    <w:p w:rsidR="0094794C" w:rsidRDefault="0094794C" w:rsidP="00241EF5">
      <w:pPr>
        <w:spacing w:after="0" w:line="240" w:lineRule="auto"/>
      </w:pPr>
    </w:p>
    <w:p w:rsidR="000F5146" w:rsidRDefault="0094794C" w:rsidP="00241EF5">
      <w:pPr>
        <w:spacing w:after="0" w:line="240" w:lineRule="auto"/>
      </w:pPr>
      <w:r>
        <w:t xml:space="preserve">Linger across </w:t>
      </w:r>
      <w:r w:rsidR="00EC0AE4" w:rsidRPr="000F5146">
        <w:t>Kandawgyi</w:t>
      </w:r>
      <w:r w:rsidR="000F5146" w:rsidRPr="000F5146">
        <w:t xml:space="preserve"> National Gardens</w:t>
      </w:r>
      <w:r w:rsidR="000F5146">
        <w:t xml:space="preserve"> and i</w:t>
      </w:r>
      <w:r>
        <w:t>mmerse into the Myanmar nature and culture.</w:t>
      </w:r>
    </w:p>
    <w:p w:rsidR="0094794C" w:rsidRDefault="0094794C" w:rsidP="00241EF5">
      <w:pPr>
        <w:spacing w:after="0" w:line="240" w:lineRule="auto"/>
      </w:pPr>
    </w:p>
    <w:p w:rsidR="000F5146" w:rsidRDefault="0094794C" w:rsidP="00241EF5">
      <w:pPr>
        <w:spacing w:after="0" w:line="240" w:lineRule="auto"/>
      </w:pPr>
      <w:r>
        <w:t xml:space="preserve">Join us at Ngu Shweli Coffee Farm for </w:t>
      </w:r>
      <w:r w:rsidR="007A6625">
        <w:t>a</w:t>
      </w:r>
      <w:r>
        <w:t xml:space="preserve"> unique ride on the pick-up and learn about coffee pickings in one of Pwin Oo Lwin’s most beautiful farms.</w:t>
      </w:r>
      <w:r w:rsidR="00A76F84">
        <w:t xml:space="preserve"> Prepare for subtle flavors of natural dried coffee, almond, apple, citrus, caramel, dried fruits. The owner U Kyaw Sein will be happy to take you across his farm.</w:t>
      </w:r>
    </w:p>
    <w:p w:rsidR="00C1749E" w:rsidRDefault="00C1749E" w:rsidP="00241EF5">
      <w:pPr>
        <w:spacing w:after="0" w:line="240" w:lineRule="auto"/>
      </w:pPr>
    </w:p>
    <w:p w:rsidR="000F5146" w:rsidRDefault="00C1749E" w:rsidP="00241EF5">
      <w:pPr>
        <w:spacing w:after="0" w:line="240" w:lineRule="auto"/>
      </w:pPr>
      <w:r>
        <w:rPr>
          <w:noProof/>
          <w:lang w:val="de-CH" w:eastAsia="de-CH"/>
        </w:rPr>
        <w:drawing>
          <wp:inline distT="0" distB="0" distL="0" distR="0" wp14:anchorId="1DD6D7B6" wp14:editId="561E2AC5">
            <wp:extent cx="2981325" cy="2981325"/>
            <wp:effectExtent l="0" t="0" r="9525"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win Oo Lwin Far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90394" cy="2990394"/>
                    </a:xfrm>
                    <a:prstGeom prst="rect">
                      <a:avLst/>
                    </a:prstGeom>
                  </pic:spPr>
                </pic:pic>
              </a:graphicData>
            </a:graphic>
          </wp:inline>
        </w:drawing>
      </w:r>
    </w:p>
    <w:p w:rsidR="00530043" w:rsidRDefault="00530043" w:rsidP="00241EF5">
      <w:pPr>
        <w:spacing w:after="0" w:line="240" w:lineRule="auto"/>
        <w:rPr>
          <w:noProof/>
          <w:lang w:val="de-DE" w:eastAsia="de-DE"/>
        </w:rPr>
      </w:pPr>
    </w:p>
    <w:p w:rsidR="0094794C" w:rsidRDefault="00D111CB" w:rsidP="00241EF5">
      <w:pPr>
        <w:spacing w:after="0" w:line="240" w:lineRule="auto"/>
        <w:rPr>
          <w:noProof/>
          <w:lang w:val="de-DE" w:eastAsia="de-DE"/>
        </w:rPr>
      </w:pPr>
      <w:r>
        <w:rPr>
          <w:noProof/>
          <w:lang w:val="de-CH" w:eastAsia="de-CH"/>
        </w:rPr>
        <w:lastRenderedPageBreak/>
        <w:drawing>
          <wp:inline distT="0" distB="0" distL="0" distR="0" wp14:anchorId="4D6BF7F6" wp14:editId="421468C5">
            <wp:extent cx="3854870" cy="385487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rm .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8226" cy="3858226"/>
                    </a:xfrm>
                    <a:prstGeom prst="rect">
                      <a:avLst/>
                    </a:prstGeom>
                  </pic:spPr>
                </pic:pic>
              </a:graphicData>
            </a:graphic>
          </wp:inline>
        </w:drawing>
      </w:r>
    </w:p>
    <w:p w:rsidR="0094794C" w:rsidRDefault="0094794C" w:rsidP="00241EF5">
      <w:pPr>
        <w:spacing w:after="0" w:line="240" w:lineRule="auto"/>
        <w:rPr>
          <w:noProof/>
          <w:lang w:val="de-DE" w:eastAsia="de-DE"/>
        </w:rPr>
      </w:pPr>
    </w:p>
    <w:p w:rsidR="0094794C" w:rsidRDefault="0094794C"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197582" w:rsidRPr="0069622F" w:rsidRDefault="00EC0AE4"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pPr>
      <w:r>
        <w:rPr>
          <w:rFonts w:cstheme="minorHAnsi"/>
          <w:b/>
          <w:bCs/>
          <w:smallCaps/>
        </w:rPr>
        <w:t>Day 02 (WED</w:t>
      </w:r>
      <w:r w:rsidR="00197582">
        <w:rPr>
          <w:rFonts w:cstheme="minorHAnsi"/>
          <w:b/>
          <w:bCs/>
          <w:smallCaps/>
        </w:rPr>
        <w:t>)</w:t>
      </w:r>
      <w:r w:rsidR="00197582">
        <w:rPr>
          <w:rFonts w:cstheme="minorHAnsi"/>
          <w:b/>
          <w:bCs/>
          <w:smallCaps/>
        </w:rPr>
        <w:tab/>
      </w:r>
      <w:r w:rsidR="00525F82">
        <w:rPr>
          <w:rFonts w:cstheme="minorHAnsi"/>
          <w:b/>
          <w:bCs/>
          <w:smallCaps/>
        </w:rPr>
        <w:t xml:space="preserve"> </w:t>
      </w:r>
      <w:r w:rsidR="00197582">
        <w:t xml:space="preserve"> </w:t>
      </w:r>
      <w:r w:rsidR="00197582" w:rsidRPr="008B7DAD">
        <w:rPr>
          <w:b/>
        </w:rPr>
        <w:t>Pyin Oo Lwin</w:t>
      </w:r>
      <w:r w:rsidR="00197582">
        <w:rPr>
          <w:rFonts w:cstheme="minorHAnsi"/>
          <w:b/>
          <w:bCs/>
          <w:smallCaps/>
        </w:rPr>
        <w:tab/>
      </w:r>
      <w:r w:rsidR="00197582">
        <w:rPr>
          <w:rFonts w:cstheme="minorHAnsi"/>
          <w:b/>
          <w:bCs/>
          <w:smallCaps/>
        </w:rPr>
        <w:tab/>
      </w:r>
      <w:r w:rsidR="00CF22E6">
        <w:rPr>
          <w:rFonts w:cstheme="minorHAnsi"/>
          <w:b/>
          <w:bCs/>
          <w:smallCaps/>
        </w:rPr>
        <w:t>(Maymyo)</w:t>
      </w:r>
      <w:r w:rsidR="00197582">
        <w:rPr>
          <w:rFonts w:cstheme="minorHAnsi"/>
          <w:b/>
          <w:bCs/>
          <w:smallCaps/>
        </w:rPr>
        <w:tab/>
      </w:r>
      <w:r w:rsidR="00E1720F">
        <w:rPr>
          <w:rFonts w:cstheme="minorHAnsi"/>
          <w:b/>
          <w:bCs/>
          <w:smallCaps/>
        </w:rPr>
        <w:tab/>
      </w:r>
      <w:r w:rsidR="00E1720F">
        <w:rPr>
          <w:rFonts w:cstheme="minorHAnsi"/>
          <w:b/>
          <w:bCs/>
          <w:smallCaps/>
        </w:rPr>
        <w:tab/>
      </w:r>
      <w:r w:rsidR="00E1720F">
        <w:rPr>
          <w:rFonts w:cstheme="minorHAnsi"/>
          <w:b/>
          <w:bCs/>
          <w:smallCaps/>
        </w:rPr>
        <w:tab/>
      </w:r>
      <w:r w:rsidR="00E1720F">
        <w:rPr>
          <w:rFonts w:cstheme="minorHAnsi"/>
          <w:b/>
          <w:bCs/>
          <w:smallCaps/>
        </w:rPr>
        <w:tab/>
      </w:r>
      <w:r w:rsidR="00E1720F">
        <w:rPr>
          <w:rFonts w:cstheme="minorHAnsi"/>
          <w:b/>
          <w:bCs/>
          <w:smallCaps/>
        </w:rPr>
        <w:tab/>
      </w:r>
      <w:r w:rsidR="00E1720F">
        <w:rPr>
          <w:rFonts w:cstheme="minorHAnsi"/>
          <w:b/>
          <w:bCs/>
          <w:smallCaps/>
        </w:rPr>
        <w:tab/>
      </w:r>
      <w:r w:rsidR="00197582" w:rsidRPr="0069622F">
        <w:rPr>
          <w:rFonts w:cstheme="minorHAnsi"/>
          <w:b/>
          <w:bCs/>
          <w:smallCaps/>
        </w:rPr>
        <w:t xml:space="preserve">( </w:t>
      </w:r>
      <w:r w:rsidR="00525F82">
        <w:rPr>
          <w:rFonts w:cstheme="minorHAnsi"/>
          <w:b/>
          <w:bCs/>
          <w:smallCaps/>
        </w:rPr>
        <w:t>B</w:t>
      </w:r>
      <w:r w:rsidR="00197582" w:rsidRPr="0069622F">
        <w:rPr>
          <w:rFonts w:cstheme="minorHAnsi"/>
          <w:b/>
          <w:bCs/>
          <w:smallCaps/>
        </w:rPr>
        <w:t xml:space="preserve"> / - / - ) </w:t>
      </w:r>
    </w:p>
    <w:p w:rsidR="00FD7ECA" w:rsidRDefault="00FD7ECA" w:rsidP="00241EF5">
      <w:pPr>
        <w:spacing w:after="0" w:line="240" w:lineRule="auto"/>
        <w:sectPr w:rsidR="00FD7ECA" w:rsidSect="004F0E53">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360" w:gutter="0"/>
          <w:cols w:space="720"/>
          <w:docGrid w:linePitch="360"/>
        </w:sectPr>
      </w:pPr>
    </w:p>
    <w:tbl>
      <w:tblPr>
        <w:tblStyle w:val="Tabellenraster"/>
        <w:tblW w:w="11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36"/>
        <w:gridCol w:w="4310"/>
      </w:tblGrid>
      <w:tr w:rsidR="00EA0EE2" w:rsidTr="00EB5F41">
        <w:trPr>
          <w:trHeight w:val="5035"/>
        </w:trPr>
        <w:tc>
          <w:tcPr>
            <w:tcW w:w="5523" w:type="dxa"/>
          </w:tcPr>
          <w:p w:rsidR="006C778B" w:rsidRDefault="006C778B" w:rsidP="00241EF5"/>
          <w:p w:rsidR="006C778B" w:rsidRDefault="006C778B" w:rsidP="00241EF5"/>
          <w:p w:rsidR="006C778B" w:rsidRDefault="006C778B" w:rsidP="006C778B">
            <w:r>
              <w:t>Delicious Myanmar and continental b</w:t>
            </w:r>
            <w:r w:rsidR="00EA0EE2">
              <w:t xml:space="preserve">reakfast at the hotel. Visit </w:t>
            </w:r>
            <w:r w:rsidR="00A76F84">
              <w:t xml:space="preserve">two Coffee Estates </w:t>
            </w:r>
            <w:r w:rsidR="00DE653A">
              <w:t>and the mill</w:t>
            </w:r>
            <w:r w:rsidR="00EA0EE2">
              <w:t xml:space="preserve"> MCG (Myanmar Coffee Group). </w:t>
            </w:r>
            <w:r>
              <w:t xml:space="preserve"> Visit the patio, processing plants and warehouse.</w:t>
            </w:r>
          </w:p>
          <w:p w:rsidR="006C778B" w:rsidRDefault="006C778B" w:rsidP="006C778B"/>
          <w:p w:rsidR="006C778B" w:rsidRDefault="006C778B" w:rsidP="006C778B">
            <w:r>
              <w:t>The visit at MCG is followed by a</w:t>
            </w:r>
            <w:r w:rsidR="00DE653A">
              <w:t>n amazing</w:t>
            </w:r>
            <w:r>
              <w:t xml:space="preserve"> cupping of different estate coffees.</w:t>
            </w:r>
          </w:p>
          <w:p w:rsidR="006C778B" w:rsidRDefault="006C778B" w:rsidP="006C778B"/>
          <w:p w:rsidR="006C778B" w:rsidRDefault="006C778B" w:rsidP="006C778B">
            <w:r>
              <w:t>Learn about the</w:t>
            </w:r>
            <w:r w:rsidR="00CF22E6">
              <w:t xml:space="preserve"> different processing types and quality standards for exports. Meet the marketing director of MCG.</w:t>
            </w:r>
          </w:p>
          <w:p w:rsidR="006C778B" w:rsidRDefault="006C778B" w:rsidP="006C778B"/>
          <w:p w:rsidR="006C778B" w:rsidRDefault="006C778B" w:rsidP="006C778B"/>
          <w:p w:rsidR="006C778B" w:rsidRDefault="006C778B" w:rsidP="006C778B"/>
          <w:p w:rsidR="00EA0EE2" w:rsidRDefault="00EA0EE2" w:rsidP="006C778B">
            <w:r>
              <w:t>Overnight at Pyin Oo Lwin</w:t>
            </w:r>
          </w:p>
          <w:p w:rsidR="006C778B" w:rsidRDefault="006C778B" w:rsidP="006C778B">
            <w:r w:rsidRPr="009A6E98">
              <w:rPr>
                <w:noProof/>
                <w:lang w:val="de-CH" w:eastAsia="de-CH"/>
              </w:rPr>
              <w:drawing>
                <wp:anchor distT="0" distB="0" distL="114300" distR="114300" simplePos="0" relativeHeight="251661312" behindDoc="0" locked="0" layoutInCell="1" allowOverlap="1" wp14:anchorId="4F3D6B35" wp14:editId="0246A839">
                  <wp:simplePos x="0" y="0"/>
                  <wp:positionH relativeFrom="column">
                    <wp:posOffset>66675</wp:posOffset>
                  </wp:positionH>
                  <wp:positionV relativeFrom="paragraph">
                    <wp:posOffset>74295</wp:posOffset>
                  </wp:positionV>
                  <wp:extent cx="1143000" cy="1143000"/>
                  <wp:effectExtent l="0" t="0" r="0" b="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p>
          <w:p w:rsidR="006C778B" w:rsidRDefault="006C778B" w:rsidP="006C778B"/>
          <w:p w:rsidR="006C778B" w:rsidRDefault="006C778B" w:rsidP="006C778B"/>
          <w:p w:rsidR="006C778B" w:rsidRDefault="006C778B" w:rsidP="006C778B"/>
          <w:p w:rsidR="006C778B" w:rsidRDefault="006C778B" w:rsidP="006C778B"/>
          <w:p w:rsidR="00CF22E6" w:rsidRDefault="00CF22E6" w:rsidP="006C778B"/>
          <w:p w:rsidR="00CF22E6" w:rsidRDefault="00CF22E6" w:rsidP="006C778B"/>
          <w:p w:rsidR="00CF22E6" w:rsidRDefault="00CF22E6" w:rsidP="006C778B"/>
          <w:p w:rsidR="00CF22E6" w:rsidRDefault="00CF22E6" w:rsidP="006C778B"/>
          <w:p w:rsidR="00CF22E6" w:rsidRDefault="00CF22E6" w:rsidP="006C778B"/>
          <w:p w:rsidR="00CF22E6" w:rsidRDefault="00D111CB" w:rsidP="006C778B">
            <w:r>
              <w:rPr>
                <w:noProof/>
                <w:lang w:val="de-CH" w:eastAsia="de-CH"/>
              </w:rPr>
              <w:drawing>
                <wp:inline distT="0" distB="0" distL="0" distR="0" wp14:anchorId="6BB04F9F" wp14:editId="65EB7A74">
                  <wp:extent cx="4140404" cy="414040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ffee Ngu shwel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42803" cy="4142803"/>
                          </a:xfrm>
                          <a:prstGeom prst="rect">
                            <a:avLst/>
                          </a:prstGeom>
                        </pic:spPr>
                      </pic:pic>
                    </a:graphicData>
                  </a:graphic>
                </wp:inline>
              </w:drawing>
            </w:r>
          </w:p>
          <w:p w:rsidR="00CF22E6" w:rsidRDefault="00CF22E6" w:rsidP="006C778B"/>
          <w:p w:rsidR="006C778B" w:rsidRDefault="006C778B" w:rsidP="006C778B"/>
        </w:tc>
        <w:tc>
          <w:tcPr>
            <w:tcW w:w="5523" w:type="dxa"/>
          </w:tcPr>
          <w:p w:rsidR="00EA0EE2" w:rsidRDefault="00EA0EE2" w:rsidP="00241EF5"/>
        </w:tc>
      </w:tr>
    </w:tbl>
    <w:p w:rsidR="00197582" w:rsidRPr="0069622F" w:rsidRDefault="00EC0AE4"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pPr>
      <w:r>
        <w:rPr>
          <w:rFonts w:cstheme="minorHAnsi"/>
          <w:b/>
          <w:bCs/>
          <w:smallCaps/>
        </w:rPr>
        <w:lastRenderedPageBreak/>
        <w:t>Day 03 (THURS)</w:t>
      </w:r>
      <w:r w:rsidR="00197582">
        <w:rPr>
          <w:rFonts w:cstheme="minorHAnsi"/>
          <w:b/>
          <w:bCs/>
          <w:smallCaps/>
        </w:rPr>
        <w:tab/>
      </w:r>
      <w:r w:rsidR="00197582">
        <w:t xml:space="preserve">  </w:t>
      </w:r>
      <w:r w:rsidR="00525F82">
        <w:t xml:space="preserve">   </w:t>
      </w:r>
      <w:r w:rsidR="00197582" w:rsidRPr="008B7DAD">
        <w:rPr>
          <w:b/>
        </w:rPr>
        <w:t>Pyin Oo Lwin</w:t>
      </w:r>
      <w:r w:rsidRPr="008B7DAD">
        <w:rPr>
          <w:b/>
        </w:rPr>
        <w:t>-Mandalay-Bagan (Cruise)(1-night)</w:t>
      </w:r>
      <w:r w:rsidR="00197582">
        <w:rPr>
          <w:rFonts w:cstheme="minorHAnsi"/>
          <w:b/>
          <w:bCs/>
          <w:smallCaps/>
        </w:rPr>
        <w:tab/>
      </w:r>
      <w:r w:rsidR="00197582">
        <w:rPr>
          <w:rFonts w:cstheme="minorHAnsi"/>
          <w:b/>
          <w:bCs/>
          <w:smallCaps/>
        </w:rPr>
        <w:tab/>
      </w:r>
      <w:r w:rsidR="00197582">
        <w:rPr>
          <w:rFonts w:cstheme="minorHAnsi"/>
          <w:b/>
          <w:bCs/>
          <w:smallCaps/>
        </w:rPr>
        <w:tab/>
      </w:r>
      <w:r w:rsidR="00525F82">
        <w:rPr>
          <w:rFonts w:cstheme="minorHAnsi"/>
          <w:b/>
          <w:bCs/>
          <w:smallCaps/>
        </w:rPr>
        <w:tab/>
      </w:r>
      <w:r w:rsidR="00525F82">
        <w:rPr>
          <w:rFonts w:cstheme="minorHAnsi"/>
          <w:b/>
          <w:bCs/>
          <w:smallCaps/>
        </w:rPr>
        <w:tab/>
      </w:r>
      <w:r w:rsidR="00197582" w:rsidRPr="0069622F">
        <w:rPr>
          <w:rFonts w:cstheme="minorHAnsi"/>
          <w:b/>
          <w:bCs/>
          <w:smallCaps/>
        </w:rPr>
        <w:t xml:space="preserve">( </w:t>
      </w:r>
      <w:r w:rsidR="00525F82">
        <w:rPr>
          <w:rFonts w:cstheme="minorHAnsi"/>
          <w:b/>
          <w:bCs/>
          <w:smallCaps/>
        </w:rPr>
        <w:t>B</w:t>
      </w:r>
      <w:r w:rsidR="00197582" w:rsidRPr="0069622F">
        <w:rPr>
          <w:rFonts w:cstheme="minorHAnsi"/>
          <w:b/>
          <w:bCs/>
          <w:smallCaps/>
        </w:rPr>
        <w:t xml:space="preserve"> / </w:t>
      </w:r>
      <w:r w:rsidR="00824CAF">
        <w:rPr>
          <w:rFonts w:cstheme="minorHAnsi"/>
          <w:b/>
          <w:bCs/>
          <w:smallCaps/>
        </w:rPr>
        <w:t>L</w:t>
      </w:r>
      <w:r w:rsidR="00197582" w:rsidRPr="0069622F">
        <w:rPr>
          <w:rFonts w:cstheme="minorHAnsi"/>
          <w:b/>
          <w:bCs/>
          <w:smallCaps/>
        </w:rPr>
        <w:t xml:space="preserve"> / </w:t>
      </w:r>
      <w:r w:rsidR="00824CAF">
        <w:rPr>
          <w:rFonts w:cstheme="minorHAnsi"/>
          <w:b/>
          <w:bCs/>
          <w:smallCaps/>
        </w:rPr>
        <w:t>D</w:t>
      </w:r>
      <w:r w:rsidR="00197582" w:rsidRPr="0069622F">
        <w:rPr>
          <w:rFonts w:cstheme="minorHAnsi"/>
          <w:b/>
          <w:bCs/>
          <w:smallCaps/>
        </w:rPr>
        <w:t xml:space="preserve"> ) </w:t>
      </w:r>
    </w:p>
    <w:p w:rsidR="00FD7ECA" w:rsidRDefault="00FD7ECA" w:rsidP="00241EF5">
      <w:pPr>
        <w:spacing w:after="0" w:line="240" w:lineRule="auto"/>
        <w:sectPr w:rsidR="00FD7ECA" w:rsidSect="00FD7ECA">
          <w:type w:val="continuous"/>
          <w:pgSz w:w="12240" w:h="15840"/>
          <w:pgMar w:top="720" w:right="720" w:bottom="720" w:left="720" w:header="360" w:footer="360" w:gutter="0"/>
          <w:cols w:space="720"/>
          <w:docGrid w:linePitch="360"/>
        </w:sectPr>
      </w:pPr>
    </w:p>
    <w:p w:rsidR="00EA0EE2" w:rsidRDefault="00EA0EE2" w:rsidP="00241EF5">
      <w:pPr>
        <w:spacing w:after="0" w:line="240"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6461"/>
      </w:tblGrid>
      <w:tr w:rsidR="00EA0EE2" w:rsidTr="00EA0EE2">
        <w:tc>
          <w:tcPr>
            <w:tcW w:w="5508" w:type="dxa"/>
          </w:tcPr>
          <w:p w:rsidR="00CF22E6" w:rsidRDefault="00CF22E6" w:rsidP="00241EF5">
            <w:r>
              <w:t>For early birds – brew your sunrise coffee at a peaceful pagoda side and enjoy breakfast at the hotel.</w:t>
            </w:r>
          </w:p>
          <w:p w:rsidR="00CF22E6" w:rsidRDefault="00CF22E6" w:rsidP="00241EF5"/>
          <w:p w:rsidR="00CF22E6" w:rsidRDefault="00EA0EE2" w:rsidP="00241EF5">
            <w:r>
              <w:t xml:space="preserve">Drive to Mandalay. </w:t>
            </w:r>
          </w:p>
          <w:p w:rsidR="00CF22E6" w:rsidRDefault="00CF22E6" w:rsidP="00241EF5"/>
          <w:p w:rsidR="00CF22E6" w:rsidRDefault="00EA0EE2" w:rsidP="00241EF5">
            <w:r>
              <w:t>Transfer to jetty to embark the Ayravata Cruise</w:t>
            </w:r>
            <w:r w:rsidR="00CF22E6">
              <w:t xml:space="preserve"> </w:t>
            </w:r>
            <w:r>
              <w:t>(</w:t>
            </w:r>
            <w:hyperlink r:id="rId19" w:history="1">
              <w:r w:rsidRPr="007A6625">
                <w:t>www.ayravatacruises.com</w:t>
              </w:r>
            </w:hyperlink>
            <w:r>
              <w:t xml:space="preserve">)  to sail to Bagan along the Ayeyarwaddy river. </w:t>
            </w:r>
          </w:p>
          <w:p w:rsidR="00CF22E6" w:rsidRDefault="00CF22E6" w:rsidP="00241EF5"/>
          <w:p w:rsidR="00CF22E6" w:rsidRDefault="00CF22E6" w:rsidP="00241EF5"/>
          <w:p w:rsidR="007C2B76" w:rsidRDefault="00EA0EE2" w:rsidP="00241EF5">
            <w:r>
              <w:t>Overnight onboard.</w:t>
            </w:r>
            <w:r w:rsidR="00FC595D">
              <w:t xml:space="preserve">         </w:t>
            </w:r>
          </w:p>
          <w:p w:rsidR="007C2B76" w:rsidRDefault="007C2B76" w:rsidP="00241EF5"/>
          <w:p w:rsidR="00EA0EE2" w:rsidRDefault="007C2B76" w:rsidP="00241EF5">
            <w:r w:rsidRPr="007A6625">
              <w:t xml:space="preserve">Remark: There are FOUR CRUISES operated by Ayravata Cruises </w:t>
            </w:r>
            <w:r w:rsidR="00A91948" w:rsidRPr="007A6625">
              <w:t xml:space="preserve">Co., Ltd </w:t>
            </w:r>
            <w:r w:rsidRPr="007A6625">
              <w:t>and so the spe</w:t>
            </w:r>
            <w:r w:rsidR="00DC2E31" w:rsidRPr="007A6625">
              <w:t>cific assigned and operated cruise</w:t>
            </w:r>
            <w:r w:rsidRPr="007A6625">
              <w:t xml:space="preserve"> will be announced when the actual operations draws near.</w:t>
            </w:r>
            <w:r w:rsidR="00A70C2B">
              <w:t xml:space="preserve"> </w:t>
            </w:r>
            <w:r w:rsidR="00A70C2B" w:rsidRPr="007A6625">
              <w:t xml:space="preserve">(The </w:t>
            </w:r>
            <w:r w:rsidR="00E11C16" w:rsidRPr="007A6625">
              <w:t xml:space="preserve">photo </w:t>
            </w:r>
            <w:r w:rsidR="00A70C2B" w:rsidRPr="007A6625">
              <w:t>shown</w:t>
            </w:r>
            <w:r w:rsidR="00E11C16" w:rsidRPr="007A6625">
              <w:t xml:space="preserve"> is </w:t>
            </w:r>
            <w:r w:rsidR="00512A51" w:rsidRPr="007A6625">
              <w:t xml:space="preserve">taken from </w:t>
            </w:r>
            <w:r w:rsidR="00E11C16" w:rsidRPr="007A6625">
              <w:t>one of</w:t>
            </w:r>
            <w:r w:rsidR="000D3571" w:rsidRPr="007A6625">
              <w:t xml:space="preserve"> </w:t>
            </w:r>
            <w:r w:rsidR="00E11C16" w:rsidRPr="007A6625">
              <w:t>those cru</w:t>
            </w:r>
            <w:r w:rsidR="00A70C2B" w:rsidRPr="007A6625">
              <w:t>ises)</w:t>
            </w:r>
            <w:r>
              <w:t xml:space="preserve"> </w:t>
            </w:r>
            <w:r w:rsidR="00FC595D">
              <w:t xml:space="preserve">                       </w:t>
            </w:r>
            <w:r w:rsidR="00FC595D" w:rsidRPr="007A6625">
              <w:lastRenderedPageBreak/>
              <w:drawing>
                <wp:inline distT="0" distB="0" distL="0" distR="0" wp14:anchorId="15C59015" wp14:editId="5735243C">
                  <wp:extent cx="2819400" cy="2543175"/>
                  <wp:effectExtent l="0" t="0" r="0" b="9525"/>
                  <wp:docPr id="11" name="Picture 11" descr="\\192.168.2.3\Interconnection\BUYERS\FIT - Foreigner\2019-20\Mee Chit Coffee Tour\Photo\mandalay-bagan-1nts-resize-for-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3\Interconnection\BUYERS\FIT - Foreigner\2019-20\Mee Chit Coffee Tour\Photo\mandalay-bagan-1nts-resize-for-Map.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19400" cy="2543175"/>
                          </a:xfrm>
                          <a:prstGeom prst="rect">
                            <a:avLst/>
                          </a:prstGeom>
                          <a:noFill/>
                          <a:ln>
                            <a:noFill/>
                          </a:ln>
                        </pic:spPr>
                      </pic:pic>
                    </a:graphicData>
                  </a:graphic>
                </wp:inline>
              </w:drawing>
            </w:r>
            <w:r w:rsidR="00FC595D">
              <w:t xml:space="preserve">                         </w:t>
            </w:r>
            <w:bookmarkStart w:id="0" w:name="_GoBack"/>
            <w:bookmarkEnd w:id="0"/>
          </w:p>
          <w:p w:rsidR="00EA0EE2" w:rsidRDefault="00FC595D" w:rsidP="00241EF5">
            <w:r>
              <w:t xml:space="preserve"> </w:t>
            </w:r>
          </w:p>
        </w:tc>
        <w:tc>
          <w:tcPr>
            <w:tcW w:w="5508" w:type="dxa"/>
          </w:tcPr>
          <w:p w:rsidR="00AA7E4A" w:rsidRDefault="00EA0EE2" w:rsidP="00AA7E4A">
            <w:r>
              <w:lastRenderedPageBreak/>
              <w:t xml:space="preserve">   </w:t>
            </w:r>
            <w:r w:rsidR="00824CAF" w:rsidRPr="007A6625">
              <mc:AlternateContent>
                <mc:Choice Requires="wps">
                  <w:drawing>
                    <wp:inline distT="0" distB="0" distL="0" distR="0" wp14:anchorId="2CBBEAE3" wp14:editId="402EDF2E">
                      <wp:extent cx="302260" cy="30226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5="http://schemas.microsoft.com/office/word/2012/wordml" xmlns:cx="http://schemas.microsoft.com/office/drawing/2014/chartex">
                  <w:pict>
                    <v:rect w14:anchorId="7D0A1028" id="AutoShap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LqNrwIAALc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" filled="f" stroked="f">
                      <o:lock v:ext="edit" aspectratio="t"/>
                      <w10:anchorlock/>
                    </v:rect>
                  </w:pict>
                </mc:Fallback>
              </mc:AlternateContent>
            </w:r>
          </w:p>
          <w:p w:rsidR="00AA7E4A" w:rsidRDefault="00BA437B" w:rsidP="00AA7E4A">
            <w:r w:rsidRPr="007A6625">
              <w:drawing>
                <wp:inline distT="0" distB="0" distL="0" distR="0" wp14:anchorId="6134C3F2" wp14:editId="404E0BC2">
                  <wp:extent cx="3762375" cy="2407265"/>
                  <wp:effectExtent l="0" t="0" r="0" b="0"/>
                  <wp:docPr id="12" name="Picture 12" descr="\\192.168.2.3\Interconnection\BUYERS\FIT - Foreigner\2019-20\Mee Chit Coffee Tour\Photo\59sso2o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2.3\Interconnection\BUYERS\FIT - Foreigner\2019-20\Mee Chit Coffee Tour\Photo\59sso2of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5090" cy="2409002"/>
                          </a:xfrm>
                          <a:prstGeom prst="rect">
                            <a:avLst/>
                          </a:prstGeom>
                          <a:noFill/>
                          <a:ln>
                            <a:noFill/>
                          </a:ln>
                        </pic:spPr>
                      </pic:pic>
                    </a:graphicData>
                  </a:graphic>
                </wp:inline>
              </w:drawing>
            </w:r>
          </w:p>
          <w:p w:rsidR="00AA7E4A" w:rsidRDefault="00AA7E4A" w:rsidP="00AA7E4A"/>
          <w:p w:rsidR="00AA7E4A" w:rsidRDefault="00AA7E4A" w:rsidP="00AA7E4A"/>
          <w:p w:rsidR="00AA7E4A" w:rsidRDefault="00AA7E4A" w:rsidP="00AA7E4A"/>
          <w:p w:rsidR="00AA7E4A" w:rsidRDefault="00AA7E4A" w:rsidP="00AA7E4A"/>
          <w:p w:rsidR="00AA7E4A" w:rsidRDefault="00C1749E" w:rsidP="00AA7E4A">
            <w:r w:rsidRPr="007A6625">
              <w:lastRenderedPageBreak/>
              <w:drawing>
                <wp:inline distT="0" distB="0" distL="0" distR="0" wp14:anchorId="23147DBD" wp14:editId="64288E4E">
                  <wp:extent cx="3540623" cy="2339340"/>
                  <wp:effectExtent l="152400" t="152400" r="365125" b="365760"/>
                  <wp:docPr id="5" name="Picture 5" descr="Image result for Ayravata Cru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yravata Crui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40623" cy="2339340"/>
                          </a:xfrm>
                          <a:prstGeom prst="rect">
                            <a:avLst/>
                          </a:prstGeom>
                          <a:ln>
                            <a:noFill/>
                          </a:ln>
                          <a:effectLst>
                            <a:outerShdw blurRad="292100" dist="139700" dir="2700000" algn="tl" rotWithShape="0">
                              <a:srgbClr val="333333">
                                <a:alpha val="65000"/>
                              </a:srgbClr>
                            </a:outerShdw>
                          </a:effectLst>
                        </pic:spPr>
                      </pic:pic>
                    </a:graphicData>
                  </a:graphic>
                </wp:inline>
              </w:drawing>
            </w:r>
          </w:p>
          <w:p w:rsidR="00EA0EE2" w:rsidRDefault="00886165" w:rsidP="00C1749E">
            <w:r w:rsidRPr="007A6625">
              <w:t xml:space="preserve"> </w:t>
            </w:r>
            <w:r w:rsidR="00FC595D" w:rsidRPr="007A6625">
              <w:t xml:space="preserve">  </w:t>
            </w:r>
          </w:p>
        </w:tc>
      </w:tr>
      <w:tr w:rsidR="00BA437B" w:rsidTr="00EA0EE2">
        <w:tc>
          <w:tcPr>
            <w:tcW w:w="5508" w:type="dxa"/>
          </w:tcPr>
          <w:p w:rsidR="00BA437B" w:rsidRDefault="00BA437B" w:rsidP="00241EF5"/>
        </w:tc>
        <w:tc>
          <w:tcPr>
            <w:tcW w:w="5508" w:type="dxa"/>
          </w:tcPr>
          <w:p w:rsidR="00BA437B" w:rsidRDefault="00BA437B" w:rsidP="00AA7E4A"/>
        </w:tc>
      </w:tr>
    </w:tbl>
    <w:p w:rsidR="00EA0EE2" w:rsidRDefault="00EA0EE2"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sectPr w:rsidR="00EA0EE2" w:rsidSect="00FD7ECA">
          <w:type w:val="continuous"/>
          <w:pgSz w:w="12240" w:h="15840"/>
          <w:pgMar w:top="720" w:right="720" w:bottom="720" w:left="720" w:header="360" w:footer="360" w:gutter="0"/>
          <w:cols w:space="720"/>
          <w:docGrid w:linePitch="360"/>
        </w:sectPr>
      </w:pPr>
    </w:p>
    <w:p w:rsidR="00EC0AE4" w:rsidRPr="0069622F" w:rsidRDefault="00EC0AE4"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pPr>
      <w:r>
        <w:rPr>
          <w:rFonts w:cstheme="minorHAnsi"/>
          <w:b/>
          <w:bCs/>
          <w:smallCaps/>
        </w:rPr>
        <w:lastRenderedPageBreak/>
        <w:t>Day 04 (FRI)</w:t>
      </w:r>
      <w:r>
        <w:rPr>
          <w:rFonts w:cstheme="minorHAnsi"/>
          <w:b/>
          <w:bCs/>
          <w:smallCaps/>
        </w:rPr>
        <w:tab/>
      </w:r>
      <w:r>
        <w:t xml:space="preserve">  </w:t>
      </w:r>
      <w:r w:rsidRPr="008B7DAD">
        <w:rPr>
          <w:b/>
        </w:rPr>
        <w:t>Disembark Bag</w:t>
      </w:r>
      <w:r w:rsidR="00D029E1">
        <w:rPr>
          <w:b/>
        </w:rPr>
        <w:t>a</w:t>
      </w:r>
      <w:r w:rsidRPr="008B7DAD">
        <w:rPr>
          <w:b/>
        </w:rPr>
        <w:t>n/ Sightseeing in Bagan</w:t>
      </w:r>
      <w:r>
        <w:rPr>
          <w:rFonts w:cstheme="minorHAnsi"/>
          <w:b/>
          <w:bCs/>
          <w:smallCaps/>
        </w:rPr>
        <w:tab/>
      </w:r>
      <w:r w:rsidR="00525F82">
        <w:rPr>
          <w:rFonts w:cstheme="minorHAnsi"/>
          <w:b/>
          <w:bCs/>
          <w:smallCaps/>
        </w:rPr>
        <w:tab/>
      </w:r>
      <w:r w:rsidR="00525F82">
        <w:rPr>
          <w:rFonts w:cstheme="minorHAnsi"/>
          <w:b/>
          <w:bCs/>
          <w:smallCaps/>
        </w:rPr>
        <w:tab/>
      </w:r>
      <w:r w:rsidR="00525F82">
        <w:rPr>
          <w:rFonts w:cstheme="minorHAnsi"/>
          <w:b/>
          <w:bCs/>
          <w:smallCaps/>
        </w:rPr>
        <w:tab/>
      </w:r>
      <w:r>
        <w:rPr>
          <w:rFonts w:cstheme="minorHAnsi"/>
          <w:b/>
          <w:bCs/>
          <w:smallCaps/>
        </w:rPr>
        <w:tab/>
      </w:r>
      <w:r>
        <w:rPr>
          <w:rFonts w:cstheme="minorHAnsi"/>
          <w:b/>
          <w:bCs/>
          <w:smallCaps/>
        </w:rPr>
        <w:tab/>
      </w:r>
      <w:r w:rsidRPr="0069622F">
        <w:rPr>
          <w:rFonts w:cstheme="minorHAnsi"/>
          <w:b/>
          <w:bCs/>
          <w:smallCaps/>
        </w:rPr>
        <w:t>(</w:t>
      </w:r>
      <w:r w:rsidR="00525F82">
        <w:rPr>
          <w:rFonts w:cstheme="minorHAnsi"/>
          <w:b/>
          <w:bCs/>
          <w:smallCaps/>
        </w:rPr>
        <w:t>B</w:t>
      </w:r>
      <w:r w:rsidRPr="0069622F">
        <w:rPr>
          <w:rFonts w:cstheme="minorHAnsi"/>
          <w:b/>
          <w:bCs/>
          <w:smallCaps/>
        </w:rPr>
        <w:t xml:space="preserve"> / - / - ) </w:t>
      </w:r>
    </w:p>
    <w:p w:rsidR="00FD7ECA" w:rsidRDefault="00FD7ECA" w:rsidP="00241EF5">
      <w:pPr>
        <w:spacing w:after="0" w:line="240" w:lineRule="auto"/>
        <w:sectPr w:rsidR="00FD7ECA" w:rsidSect="00FD7ECA">
          <w:type w:val="continuous"/>
          <w:pgSz w:w="12240" w:h="15840"/>
          <w:pgMar w:top="720" w:right="720" w:bottom="720" w:left="720" w:header="360" w:footer="360" w:gutter="0"/>
          <w:cols w:space="720"/>
          <w:docGrid w:linePitch="360"/>
        </w:sect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6048"/>
      </w:tblGrid>
      <w:tr w:rsidR="00EA0EE2" w:rsidTr="00EA0EE2">
        <w:tc>
          <w:tcPr>
            <w:tcW w:w="4968" w:type="dxa"/>
          </w:tcPr>
          <w:p w:rsidR="00EA0EE2" w:rsidRPr="001F6219" w:rsidRDefault="00EA0EE2" w:rsidP="00241EF5">
            <w:pPr>
              <w:rPr>
                <w:bCs/>
              </w:rPr>
            </w:pPr>
            <w:r>
              <w:lastRenderedPageBreak/>
              <w:t xml:space="preserve">Disembark cruise at Bagan. After disembarkation, sightseeing in Bagan, </w:t>
            </w:r>
            <w:r w:rsidRPr="001F6219">
              <w:rPr>
                <w:bCs/>
              </w:rPr>
              <w:t xml:space="preserve">one of the Asia’s most popular archaeological destinations and one out of two most pre-eminent religious old cities in South East Asia. The sightseeing starts with a visit to </w:t>
            </w:r>
            <w:r w:rsidRPr="001F6219">
              <w:rPr>
                <w:b/>
                <w:bCs/>
              </w:rPr>
              <w:t xml:space="preserve">NyaungOo market </w:t>
            </w:r>
            <w:r w:rsidRPr="001F6219">
              <w:rPr>
                <w:bCs/>
              </w:rPr>
              <w:t xml:space="preserve">– a typical local market; followed by visits to most distinctive pagodas such as </w:t>
            </w:r>
            <w:r w:rsidRPr="001F6219">
              <w:rPr>
                <w:b/>
                <w:bCs/>
              </w:rPr>
              <w:t>Shwezigon Pagoda</w:t>
            </w:r>
            <w:r w:rsidRPr="001F6219">
              <w:rPr>
                <w:bCs/>
              </w:rPr>
              <w:t xml:space="preserve"> – the holiest one believed to be enshrined with Buddha tooth and hair; </w:t>
            </w:r>
            <w:r w:rsidRPr="001F6219">
              <w:rPr>
                <w:b/>
                <w:bCs/>
              </w:rPr>
              <w:t>Gubyaukgyi Temple</w:t>
            </w:r>
            <w:r w:rsidRPr="001F6219">
              <w:rPr>
                <w:bCs/>
              </w:rPr>
              <w:t xml:space="preserve"> (Wetkyiinn village) – the 13</w:t>
            </w:r>
            <w:r w:rsidRPr="001F6219">
              <w:rPr>
                <w:bCs/>
                <w:vertAlign w:val="superscript"/>
              </w:rPr>
              <w:t>th</w:t>
            </w:r>
            <w:r w:rsidRPr="001F6219">
              <w:rPr>
                <w:bCs/>
              </w:rPr>
              <w:t xml:space="preserve"> century ‘cave temple’ with fine frescoes of scenes from Jakatas; </w:t>
            </w:r>
            <w:r w:rsidRPr="001F6219">
              <w:rPr>
                <w:b/>
                <w:bCs/>
              </w:rPr>
              <w:t xml:space="preserve">Ananda Temple – </w:t>
            </w:r>
            <w:r w:rsidRPr="001F6219">
              <w:rPr>
                <w:bCs/>
              </w:rPr>
              <w:t>one of the masterpieces surviving and remaining in Bagan and considered to be in the Mon architecture style.</w:t>
            </w:r>
          </w:p>
          <w:p w:rsidR="00EA0EE2" w:rsidRDefault="00EA0EE2" w:rsidP="00241EF5">
            <w:r w:rsidRPr="001F6219">
              <w:rPr>
                <w:bCs/>
              </w:rPr>
              <w:t xml:space="preserve">Afternoon, we will visit a </w:t>
            </w:r>
            <w:r w:rsidRPr="001F6219">
              <w:rPr>
                <w:b/>
                <w:bCs/>
              </w:rPr>
              <w:t>lacquer ware factory</w:t>
            </w:r>
            <w:r w:rsidRPr="001F6219">
              <w:rPr>
                <w:bCs/>
              </w:rPr>
              <w:t xml:space="preserve"> followed by a visit to </w:t>
            </w:r>
            <w:r w:rsidRPr="001F6219">
              <w:rPr>
                <w:b/>
                <w:bCs/>
              </w:rPr>
              <w:t>local village</w:t>
            </w:r>
            <w:r w:rsidRPr="001F6219">
              <w:rPr>
                <w:bCs/>
              </w:rPr>
              <w:t xml:space="preserve">. </w:t>
            </w:r>
            <w:r>
              <w:t>Overnight at Bagan.</w:t>
            </w:r>
          </w:p>
          <w:p w:rsidR="00EA0EE2" w:rsidRDefault="00EA0EE2" w:rsidP="00241EF5"/>
        </w:tc>
        <w:tc>
          <w:tcPr>
            <w:tcW w:w="6048" w:type="dxa"/>
          </w:tcPr>
          <w:p w:rsidR="00EA0EE2" w:rsidRDefault="00EA0EE2" w:rsidP="00241EF5">
            <w:r>
              <w:rPr>
                <w:noProof/>
                <w:lang w:val="de-CH" w:eastAsia="de-CH"/>
              </w:rPr>
              <w:drawing>
                <wp:inline distT="0" distB="0" distL="0" distR="0" wp14:anchorId="3A80F99F" wp14:editId="00F50D8D">
                  <wp:extent cx="3396498" cy="1911096"/>
                  <wp:effectExtent l="171450" t="171450" r="356870" b="337185"/>
                  <wp:docPr id="10" name="Picture 10" descr="Image result for ba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ag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6498" cy="191109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rsidR="00EA0EE2" w:rsidRDefault="00EA0EE2"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sectPr w:rsidR="00EA0EE2" w:rsidSect="00FD7ECA">
          <w:type w:val="continuous"/>
          <w:pgSz w:w="12240" w:h="15840"/>
          <w:pgMar w:top="720" w:right="720" w:bottom="720" w:left="720" w:header="360" w:footer="360" w:gutter="0"/>
          <w:cols w:space="720"/>
          <w:docGrid w:linePitch="360"/>
        </w:sectPr>
      </w:pPr>
    </w:p>
    <w:p w:rsidR="00197582" w:rsidRPr="0069622F" w:rsidRDefault="006033A2" w:rsidP="00241EF5">
      <w:pPr>
        <w:pBdr>
          <w:top w:val="single" w:sz="4" w:space="0" w:color="auto"/>
          <w:left w:val="single" w:sz="4" w:space="4" w:color="auto"/>
          <w:bottom w:val="single" w:sz="4" w:space="1" w:color="auto"/>
          <w:right w:val="single" w:sz="4" w:space="4" w:color="auto"/>
        </w:pBdr>
        <w:shd w:val="clear" w:color="auto" w:fill="CCFFFF"/>
        <w:spacing w:after="0" w:line="240" w:lineRule="auto"/>
        <w:contextualSpacing/>
        <w:jc w:val="both"/>
        <w:rPr>
          <w:rFonts w:cstheme="minorHAnsi"/>
          <w:b/>
          <w:bCs/>
          <w:smallCaps/>
        </w:rPr>
      </w:pPr>
      <w:r>
        <w:rPr>
          <w:rFonts w:cstheme="minorHAnsi"/>
          <w:b/>
          <w:bCs/>
          <w:smallCaps/>
        </w:rPr>
        <w:lastRenderedPageBreak/>
        <w:t>Day 05 (SAT)</w:t>
      </w:r>
      <w:r w:rsidR="00197582">
        <w:rPr>
          <w:rFonts w:cstheme="minorHAnsi"/>
          <w:b/>
          <w:bCs/>
          <w:smallCaps/>
        </w:rPr>
        <w:tab/>
      </w:r>
      <w:r w:rsidR="006C32D7">
        <w:rPr>
          <w:rFonts w:cstheme="minorHAnsi"/>
          <w:b/>
          <w:bCs/>
          <w:smallCaps/>
        </w:rPr>
        <w:t>Bagan-Yangon (flight)</w:t>
      </w:r>
      <w:r w:rsidR="006C32D7">
        <w:rPr>
          <w:rFonts w:cstheme="minorHAnsi"/>
          <w:b/>
          <w:bCs/>
          <w:smallCaps/>
        </w:rPr>
        <w:tab/>
      </w:r>
      <w:r w:rsidR="006C32D7">
        <w:rPr>
          <w:rFonts w:cstheme="minorHAnsi"/>
          <w:b/>
          <w:bCs/>
          <w:smallCaps/>
        </w:rPr>
        <w:tab/>
      </w:r>
      <w:r w:rsidR="006C32D7">
        <w:rPr>
          <w:rFonts w:cstheme="minorHAnsi"/>
          <w:b/>
          <w:bCs/>
          <w:smallCaps/>
        </w:rPr>
        <w:tab/>
      </w:r>
      <w:r w:rsidR="006C32D7">
        <w:rPr>
          <w:rFonts w:cstheme="minorHAnsi"/>
          <w:b/>
          <w:bCs/>
          <w:smallCaps/>
        </w:rPr>
        <w:tab/>
      </w:r>
      <w:r w:rsidR="006C32D7">
        <w:rPr>
          <w:rFonts w:cstheme="minorHAnsi"/>
          <w:b/>
          <w:bCs/>
          <w:smallCaps/>
        </w:rPr>
        <w:tab/>
      </w:r>
      <w:r w:rsidR="00525F82">
        <w:rPr>
          <w:rFonts w:cstheme="minorHAnsi"/>
          <w:b/>
          <w:bCs/>
          <w:smallCaps/>
        </w:rPr>
        <w:tab/>
      </w:r>
      <w:r w:rsidR="00525F82">
        <w:rPr>
          <w:rFonts w:cstheme="minorHAnsi"/>
          <w:b/>
          <w:bCs/>
          <w:smallCaps/>
        </w:rPr>
        <w:tab/>
      </w:r>
      <w:r w:rsidR="00525F82">
        <w:rPr>
          <w:rFonts w:cstheme="minorHAnsi"/>
          <w:b/>
          <w:bCs/>
          <w:smallCaps/>
        </w:rPr>
        <w:tab/>
      </w:r>
      <w:r w:rsidR="006C32D7">
        <w:rPr>
          <w:rFonts w:cstheme="minorHAnsi"/>
          <w:b/>
          <w:bCs/>
          <w:smallCaps/>
        </w:rPr>
        <w:tab/>
      </w:r>
      <w:r w:rsidR="00525F82">
        <w:rPr>
          <w:rFonts w:cstheme="minorHAnsi"/>
          <w:b/>
          <w:bCs/>
          <w:smallCaps/>
        </w:rPr>
        <w:t>( B</w:t>
      </w:r>
      <w:r w:rsidR="00197582" w:rsidRPr="0069622F">
        <w:rPr>
          <w:rFonts w:cstheme="minorHAnsi"/>
          <w:b/>
          <w:bCs/>
          <w:smallCaps/>
        </w:rPr>
        <w:t xml:space="preserve"> / - / - ) </w:t>
      </w:r>
    </w:p>
    <w:p w:rsidR="006C32D7" w:rsidRDefault="00197582" w:rsidP="00241EF5">
      <w:pPr>
        <w:spacing w:after="0" w:line="240" w:lineRule="auto"/>
      </w:pPr>
      <w:r>
        <w:t xml:space="preserve">Breakfast at the hotel. </w:t>
      </w:r>
      <w:r w:rsidR="000B417E">
        <w:t xml:space="preserve"> </w:t>
      </w:r>
      <w:r w:rsidR="006C32D7">
        <w:t xml:space="preserve">Transfer to airport to fly back to Yangon. Take a flight to Yangon. </w:t>
      </w: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D3571" w:rsidRDefault="000D3571" w:rsidP="00241EF5">
      <w:pPr>
        <w:spacing w:after="0" w:line="240" w:lineRule="auto"/>
      </w:pPr>
    </w:p>
    <w:p w:rsidR="000B417E" w:rsidRPr="0069622F" w:rsidRDefault="000B417E" w:rsidP="00657280">
      <w:pPr>
        <w:tabs>
          <w:tab w:val="left" w:pos="2175"/>
        </w:tabs>
        <w:spacing w:after="0" w:line="240" w:lineRule="auto"/>
        <w:contextualSpacing/>
        <w:rPr>
          <w:rFonts w:cstheme="minorHAnsi"/>
        </w:rPr>
      </w:pPr>
    </w:p>
    <w:p w:rsidR="00323996" w:rsidRPr="0069622F" w:rsidRDefault="00323996" w:rsidP="00241EF5">
      <w:pPr>
        <w:spacing w:after="0" w:line="240" w:lineRule="auto"/>
        <w:contextualSpacing/>
        <w:rPr>
          <w:rFonts w:cstheme="minorHAnsi"/>
        </w:rPr>
      </w:pPr>
    </w:p>
    <w:p w:rsidR="004F0E53" w:rsidRPr="00BA2901" w:rsidRDefault="005B0A8A" w:rsidP="00241EF5">
      <w:pPr>
        <w:spacing w:after="0" w:line="240" w:lineRule="auto"/>
        <w:contextualSpacing/>
        <w:jc w:val="center"/>
        <w:rPr>
          <w:rFonts w:cstheme="minorHAnsi"/>
        </w:rPr>
      </w:pPr>
      <w:r w:rsidRPr="0069622F">
        <w:rPr>
          <w:rFonts w:cstheme="minorHAnsi"/>
        </w:rPr>
        <w:t>*** End of Itinerary ***</w:t>
      </w:r>
    </w:p>
    <w:tbl>
      <w:tblPr>
        <w:tblW w:w="50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87"/>
        <w:gridCol w:w="8031"/>
        <w:gridCol w:w="71"/>
      </w:tblGrid>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
                <w:color w:val="FF0000"/>
              </w:rPr>
              <w:lastRenderedPageBreak/>
              <w:t>No. of Pax</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rPr>
                <w:color w:val="FF0000"/>
              </w:rPr>
            </w:pPr>
            <w:r>
              <w:rPr>
                <w:color w:val="FF0000"/>
              </w:rPr>
              <w:t>Cost in USD net 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2 Pax +1 T.L</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pPr>
            <w:r>
              <w:t>USD  1155 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3-4  Pax +1 T.L</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pPr>
            <w:r>
              <w:t>USD 1023 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5-9 Pax +1 T.L</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pPr>
            <w:r>
              <w:t>USD 875</w:t>
            </w:r>
            <w:r w:rsidR="002771FC">
              <w:t xml:space="preserve"> </w:t>
            </w:r>
            <w:r>
              <w:t>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10-14 Pax+1 T.L</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pPr>
            <w:r>
              <w:t>USD 795 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15-20 Pax+1 T.L (FOC)</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C5D2C">
            <w:pPr>
              <w:spacing w:after="0" w:line="240" w:lineRule="auto"/>
              <w:jc w:val="center"/>
            </w:pPr>
            <w:r>
              <w:t>USD 769</w:t>
            </w:r>
            <w:r w:rsidR="00336D77">
              <w:t xml:space="preserve"> PER PERSON</w:t>
            </w:r>
          </w:p>
        </w:tc>
      </w:tr>
      <w:tr w:rsidR="00336D77" w:rsidTr="00336D77">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Cs/>
              </w:rPr>
            </w:pPr>
            <w:r>
              <w:rPr>
                <w:rFonts w:cstheme="minorHAnsi"/>
                <w:bCs/>
              </w:rPr>
              <w:t>Single Supplement</w:t>
            </w:r>
          </w:p>
        </w:tc>
        <w:tc>
          <w:tcPr>
            <w:tcW w:w="3653" w:type="pct"/>
            <w:gridSpan w:val="2"/>
            <w:tcBorders>
              <w:top w:val="single" w:sz="4" w:space="0" w:color="000000"/>
              <w:left w:val="single" w:sz="4" w:space="0" w:color="000000"/>
              <w:bottom w:val="single" w:sz="4" w:space="0" w:color="000000"/>
              <w:right w:val="single" w:sz="4" w:space="0" w:color="000000"/>
            </w:tcBorders>
            <w:hideMark/>
          </w:tcPr>
          <w:p w:rsidR="00336D77" w:rsidRDefault="00336D77">
            <w:pPr>
              <w:spacing w:after="0" w:line="240" w:lineRule="auto"/>
              <w:jc w:val="center"/>
            </w:pPr>
            <w:r>
              <w:t>USD 400 PER PERSON</w:t>
            </w:r>
          </w:p>
        </w:tc>
      </w:tr>
      <w:tr w:rsidR="00336D77" w:rsidTr="00336D77">
        <w:trPr>
          <w:gridAfter w:val="2"/>
          <w:wAfter w:w="3653" w:type="pct"/>
          <w:trHeight w:val="403"/>
        </w:trPr>
        <w:tc>
          <w:tcPr>
            <w:tcW w:w="1347" w:type="pct"/>
            <w:vMerge w:val="restar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color w:val="FF0000"/>
              </w:rPr>
            </w:pPr>
            <w:r>
              <w:rPr>
                <w:rFonts w:cstheme="minorHAnsi"/>
                <w:b/>
                <w:color w:val="FF0000"/>
              </w:rPr>
              <w:t>City</w:t>
            </w:r>
          </w:p>
        </w:tc>
      </w:tr>
      <w:tr w:rsidR="00336D77" w:rsidTr="00336D77">
        <w:trPr>
          <w:gridAfter w:val="1"/>
          <w:wAfter w:w="32" w:type="pct"/>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rPr>
                <w:rFonts w:cstheme="minorHAnsi"/>
                <w:b/>
                <w:color w:val="FF0000"/>
              </w:rPr>
            </w:pPr>
          </w:p>
        </w:tc>
        <w:tc>
          <w:tcPr>
            <w:tcW w:w="3621"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color w:val="FF0000"/>
              </w:rPr>
            </w:pPr>
            <w:r>
              <w:rPr>
                <w:rFonts w:cstheme="minorHAnsi"/>
                <w:b/>
                <w:color w:val="FF0000"/>
              </w:rPr>
              <w:t>DELUXE (5*)</w:t>
            </w:r>
          </w:p>
        </w:tc>
      </w:tr>
      <w:tr w:rsidR="00336D77" w:rsidTr="00336D77">
        <w:trPr>
          <w:gridAfter w:val="1"/>
          <w:wAfter w:w="32" w:type="pct"/>
        </w:trPr>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bCs/>
              </w:rPr>
            </w:pPr>
            <w:r>
              <w:rPr>
                <w:rFonts w:cstheme="minorHAnsi"/>
                <w:b/>
                <w:bCs/>
              </w:rPr>
              <w:t>PWIN OO LWIN</w:t>
            </w:r>
          </w:p>
        </w:tc>
        <w:tc>
          <w:tcPr>
            <w:tcW w:w="3621"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bCs/>
              </w:rPr>
            </w:pPr>
            <w:r>
              <w:rPr>
                <w:rFonts w:cstheme="minorHAnsi"/>
                <w:b/>
                <w:bCs/>
              </w:rPr>
              <w:t>HOTEL PYIN OO LWIN, SUITE ROOM OR SIMILAR</w:t>
            </w:r>
          </w:p>
        </w:tc>
      </w:tr>
      <w:tr w:rsidR="00336D77" w:rsidTr="00336D77">
        <w:trPr>
          <w:gridAfter w:val="1"/>
          <w:wAfter w:w="32" w:type="pct"/>
        </w:trPr>
        <w:tc>
          <w:tcPr>
            <w:tcW w:w="1347"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bCs/>
              </w:rPr>
            </w:pPr>
            <w:r>
              <w:rPr>
                <w:rFonts w:cstheme="minorHAnsi"/>
                <w:b/>
                <w:bCs/>
              </w:rPr>
              <w:t>BAGAN</w:t>
            </w:r>
          </w:p>
        </w:tc>
        <w:tc>
          <w:tcPr>
            <w:tcW w:w="3621" w:type="pct"/>
            <w:tcBorders>
              <w:top w:val="single" w:sz="4" w:space="0" w:color="000000"/>
              <w:left w:val="single" w:sz="4" w:space="0" w:color="000000"/>
              <w:bottom w:val="single" w:sz="4" w:space="0" w:color="000000"/>
              <w:right w:val="single" w:sz="4" w:space="0" w:color="000000"/>
            </w:tcBorders>
            <w:vAlign w:val="center"/>
            <w:hideMark/>
          </w:tcPr>
          <w:p w:rsidR="00336D77" w:rsidRDefault="00336D77">
            <w:pPr>
              <w:spacing w:after="0" w:line="240" w:lineRule="auto"/>
              <w:contextualSpacing/>
              <w:jc w:val="center"/>
              <w:rPr>
                <w:rFonts w:cstheme="minorHAnsi"/>
                <w:b/>
                <w:bCs/>
              </w:rPr>
            </w:pPr>
            <w:r>
              <w:rPr>
                <w:rFonts w:cstheme="minorHAnsi"/>
                <w:b/>
                <w:bCs/>
              </w:rPr>
              <w:t>AUREUM PALACE RESORT, DELUXE ROOM OR SIMILAR</w:t>
            </w:r>
          </w:p>
        </w:tc>
      </w:tr>
      <w:tr w:rsidR="00170E69" w:rsidTr="00170E69">
        <w:trPr>
          <w:gridAfter w:val="1"/>
          <w:wAfter w:w="32" w:type="pct"/>
        </w:trPr>
        <w:tc>
          <w:tcPr>
            <w:tcW w:w="4968" w:type="pct"/>
            <w:gridSpan w:val="2"/>
            <w:tcBorders>
              <w:top w:val="single" w:sz="4" w:space="0" w:color="000000"/>
              <w:left w:val="single" w:sz="4" w:space="0" w:color="000000"/>
              <w:bottom w:val="single" w:sz="4" w:space="0" w:color="000000"/>
              <w:right w:val="single" w:sz="4" w:space="0" w:color="000000"/>
            </w:tcBorders>
            <w:vAlign w:val="center"/>
          </w:tcPr>
          <w:p w:rsidR="00170E69" w:rsidRDefault="00170E69">
            <w:pPr>
              <w:spacing w:after="0" w:line="240" w:lineRule="auto"/>
              <w:contextualSpacing/>
              <w:jc w:val="center"/>
              <w:rPr>
                <w:rFonts w:cstheme="minorHAnsi"/>
                <w:b/>
                <w:bCs/>
              </w:rPr>
            </w:pPr>
            <w:r>
              <w:rPr>
                <w:rFonts w:cstheme="minorHAnsi"/>
                <w:b/>
                <w:bCs/>
              </w:rPr>
              <w:t>Validity: 01 Nov 2019 to 31 Mar 2020</w:t>
            </w:r>
          </w:p>
        </w:tc>
      </w:tr>
    </w:tbl>
    <w:p w:rsidR="00870828" w:rsidRDefault="00870828" w:rsidP="00241EF5">
      <w:pPr>
        <w:spacing w:after="0" w:line="240" w:lineRule="auto"/>
        <w:contextualSpacing/>
        <w:rPr>
          <w:rFonts w:cstheme="minorHAnsi"/>
          <w:bCs/>
        </w:rPr>
      </w:pPr>
    </w:p>
    <w:p w:rsidR="00224698" w:rsidRPr="0069622F" w:rsidRDefault="00224698" w:rsidP="00241EF5">
      <w:pPr>
        <w:spacing w:after="0" w:line="240" w:lineRule="auto"/>
        <w:contextualSpacing/>
        <w:rPr>
          <w:rFonts w:cstheme="minorHAnsi"/>
          <w:bCs/>
        </w:rPr>
      </w:pPr>
    </w:p>
    <w:p w:rsidR="006F4587" w:rsidRPr="00C1749E" w:rsidRDefault="00522AC4" w:rsidP="00241EF5">
      <w:pPr>
        <w:spacing w:after="0" w:line="240" w:lineRule="auto"/>
        <w:contextualSpacing/>
        <w:rPr>
          <w:rFonts w:cstheme="minorHAnsi"/>
        </w:rPr>
      </w:pPr>
      <w:r w:rsidRPr="00C1749E">
        <w:rPr>
          <w:rFonts w:cstheme="minorHAnsi"/>
        </w:rPr>
        <w:t>Cost Terms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8"/>
        <w:gridCol w:w="5508"/>
      </w:tblGrid>
      <w:tr w:rsidR="006F4587" w:rsidRPr="0069622F" w:rsidTr="001C5793">
        <w:tc>
          <w:tcPr>
            <w:tcW w:w="2500" w:type="pct"/>
            <w:vAlign w:val="center"/>
          </w:tcPr>
          <w:p w:rsidR="006F4587" w:rsidRPr="001F1850" w:rsidRDefault="006F4587" w:rsidP="00241EF5">
            <w:pPr>
              <w:spacing w:after="0" w:line="240" w:lineRule="auto"/>
              <w:contextualSpacing/>
              <w:jc w:val="center"/>
              <w:rPr>
                <w:rFonts w:cstheme="minorHAnsi"/>
                <w:b/>
                <w:color w:val="FF0000"/>
              </w:rPr>
            </w:pPr>
            <w:r w:rsidRPr="001F1850">
              <w:rPr>
                <w:rFonts w:cstheme="minorHAnsi"/>
                <w:b/>
                <w:color w:val="FF0000"/>
              </w:rPr>
              <w:t>Cost includes</w:t>
            </w:r>
          </w:p>
        </w:tc>
        <w:tc>
          <w:tcPr>
            <w:tcW w:w="2500" w:type="pct"/>
            <w:vAlign w:val="center"/>
          </w:tcPr>
          <w:p w:rsidR="006F4587" w:rsidRPr="001F1850" w:rsidRDefault="006F4587" w:rsidP="00241EF5">
            <w:pPr>
              <w:spacing w:after="0" w:line="240" w:lineRule="auto"/>
              <w:contextualSpacing/>
              <w:jc w:val="center"/>
              <w:rPr>
                <w:rFonts w:cstheme="minorHAnsi"/>
                <w:b/>
                <w:color w:val="FF0000"/>
              </w:rPr>
            </w:pPr>
            <w:r w:rsidRPr="001F1850">
              <w:rPr>
                <w:rFonts w:cstheme="minorHAnsi"/>
                <w:b/>
                <w:color w:val="FF0000"/>
              </w:rPr>
              <w:t>Cost excludes</w:t>
            </w:r>
          </w:p>
        </w:tc>
      </w:tr>
      <w:tr w:rsidR="005B6FD2" w:rsidRPr="0069622F" w:rsidTr="001C5793">
        <w:tc>
          <w:tcPr>
            <w:tcW w:w="2500" w:type="pct"/>
            <w:vAlign w:val="center"/>
          </w:tcPr>
          <w:p w:rsidR="005B6FD2" w:rsidRPr="0069622F" w:rsidRDefault="005B6FD2" w:rsidP="00241EF5">
            <w:pPr>
              <w:spacing w:after="0" w:line="240" w:lineRule="auto"/>
              <w:contextualSpacing/>
              <w:rPr>
                <w:rFonts w:cstheme="minorHAnsi"/>
                <w:bCs/>
              </w:rPr>
            </w:pPr>
            <w:r>
              <w:rPr>
                <w:rFonts w:cstheme="minorHAnsi"/>
                <w:bCs/>
              </w:rPr>
              <w:t>Accommodation with daily breakfast</w:t>
            </w:r>
            <w:r w:rsidR="003901C6">
              <w:rPr>
                <w:rFonts w:cstheme="minorHAnsi"/>
                <w:bCs/>
              </w:rPr>
              <w:t xml:space="preserve"> in twin basis</w:t>
            </w:r>
            <w:r w:rsidR="0087090E">
              <w:rPr>
                <w:rFonts w:cstheme="minorHAnsi"/>
                <w:bCs/>
              </w:rPr>
              <w:t xml:space="preserve"> (Pyin Oo Lwin</w:t>
            </w:r>
            <w:r w:rsidR="002057E1">
              <w:rPr>
                <w:rFonts w:cstheme="minorHAnsi"/>
                <w:bCs/>
              </w:rPr>
              <w:t xml:space="preserve"> &amp; Bagan)</w:t>
            </w:r>
          </w:p>
        </w:tc>
        <w:tc>
          <w:tcPr>
            <w:tcW w:w="2500" w:type="pct"/>
            <w:vAlign w:val="center"/>
          </w:tcPr>
          <w:p w:rsidR="005B6FD2" w:rsidRPr="0069622F" w:rsidRDefault="00505086" w:rsidP="00241EF5">
            <w:pPr>
              <w:spacing w:after="0" w:line="240" w:lineRule="auto"/>
              <w:contextualSpacing/>
              <w:rPr>
                <w:rFonts w:cstheme="minorHAnsi"/>
                <w:bCs/>
              </w:rPr>
            </w:pPr>
            <w:r>
              <w:rPr>
                <w:rFonts w:cstheme="minorHAnsi"/>
                <w:bCs/>
              </w:rPr>
              <w:t>Accommodation charges in Yangon</w:t>
            </w:r>
          </w:p>
        </w:tc>
      </w:tr>
      <w:tr w:rsidR="004D5A6D" w:rsidRPr="0069622F" w:rsidTr="001C5793">
        <w:tc>
          <w:tcPr>
            <w:tcW w:w="2500" w:type="pct"/>
            <w:vAlign w:val="center"/>
          </w:tcPr>
          <w:p w:rsidR="004D5A6D" w:rsidRPr="0069622F" w:rsidRDefault="004D5A6D" w:rsidP="00241EF5">
            <w:pPr>
              <w:spacing w:after="0" w:line="240" w:lineRule="auto"/>
              <w:contextualSpacing/>
              <w:rPr>
                <w:rFonts w:cstheme="minorHAnsi"/>
                <w:bCs/>
              </w:rPr>
            </w:pPr>
            <w:r>
              <w:rPr>
                <w:rFonts w:cstheme="minorHAnsi"/>
                <w:bCs/>
              </w:rPr>
              <w:t>Ground transfer &amp; transportation with A/C vehicle</w:t>
            </w:r>
            <w:r w:rsidR="002057E1">
              <w:rPr>
                <w:rFonts w:cstheme="minorHAnsi"/>
                <w:bCs/>
              </w:rPr>
              <w:t xml:space="preserve"> (24 Seaters)</w:t>
            </w:r>
          </w:p>
        </w:tc>
        <w:tc>
          <w:tcPr>
            <w:tcW w:w="2500" w:type="pct"/>
            <w:vAlign w:val="center"/>
          </w:tcPr>
          <w:p w:rsidR="004D5A6D" w:rsidRPr="0069622F" w:rsidRDefault="00505086" w:rsidP="00241EF5">
            <w:pPr>
              <w:spacing w:after="0" w:line="240" w:lineRule="auto"/>
              <w:contextualSpacing/>
              <w:rPr>
                <w:rFonts w:cstheme="minorHAnsi"/>
                <w:bCs/>
              </w:rPr>
            </w:pPr>
            <w:r>
              <w:rPr>
                <w:rFonts w:cstheme="minorHAnsi"/>
                <w:bCs/>
              </w:rPr>
              <w:t>Meals arrangement for all lunches &amp; dinner during the trip</w:t>
            </w:r>
            <w:r w:rsidR="00EF15C8">
              <w:rPr>
                <w:rFonts w:cstheme="minorHAnsi"/>
                <w:bCs/>
              </w:rPr>
              <w:t xml:space="preserve"> except Cruise onboard</w:t>
            </w:r>
          </w:p>
        </w:tc>
      </w:tr>
      <w:tr w:rsidR="00654DD8" w:rsidRPr="0069622F" w:rsidTr="001C5793">
        <w:tc>
          <w:tcPr>
            <w:tcW w:w="2500" w:type="pct"/>
            <w:vAlign w:val="center"/>
          </w:tcPr>
          <w:p w:rsidR="00654DD8" w:rsidRDefault="00A7055A" w:rsidP="00A7055A">
            <w:pPr>
              <w:spacing w:after="0" w:line="240" w:lineRule="auto"/>
              <w:contextualSpacing/>
              <w:rPr>
                <w:rFonts w:cstheme="minorHAnsi"/>
                <w:bCs/>
              </w:rPr>
            </w:pPr>
            <w:r>
              <w:rPr>
                <w:rFonts w:cstheme="minorHAnsi"/>
                <w:bCs/>
              </w:rPr>
              <w:t>Excursion tour with entry fees at Pyin Oo Lwin &amp; Bagan</w:t>
            </w:r>
          </w:p>
        </w:tc>
        <w:tc>
          <w:tcPr>
            <w:tcW w:w="2500" w:type="pct"/>
            <w:vAlign w:val="center"/>
          </w:tcPr>
          <w:p w:rsidR="00654DD8" w:rsidRDefault="00505086" w:rsidP="00241EF5">
            <w:pPr>
              <w:spacing w:after="0" w:line="240" w:lineRule="auto"/>
              <w:contextualSpacing/>
              <w:rPr>
                <w:rFonts w:cstheme="minorHAnsi"/>
                <w:bCs/>
              </w:rPr>
            </w:pPr>
            <w:r>
              <w:rPr>
                <w:rFonts w:cstheme="minorHAnsi"/>
                <w:bCs/>
              </w:rPr>
              <w:t>Drinks &amp; Beverages</w:t>
            </w:r>
          </w:p>
        </w:tc>
      </w:tr>
      <w:tr w:rsidR="00A7055A" w:rsidRPr="0069622F" w:rsidTr="001C5793">
        <w:tc>
          <w:tcPr>
            <w:tcW w:w="2500" w:type="pct"/>
            <w:vAlign w:val="center"/>
          </w:tcPr>
          <w:p w:rsidR="00A7055A" w:rsidRDefault="001C4C88" w:rsidP="00241EF5">
            <w:pPr>
              <w:spacing w:after="0" w:line="240" w:lineRule="auto"/>
              <w:contextualSpacing/>
              <w:rPr>
                <w:rFonts w:cstheme="minorHAnsi"/>
                <w:bCs/>
              </w:rPr>
            </w:pPr>
            <w:r>
              <w:rPr>
                <w:rFonts w:cstheme="minorHAnsi"/>
                <w:bCs/>
              </w:rPr>
              <w:t>Cruise Package cost for Mandalay-Bagan (1-night)</w:t>
            </w:r>
          </w:p>
        </w:tc>
        <w:tc>
          <w:tcPr>
            <w:tcW w:w="2500" w:type="pct"/>
            <w:vAlign w:val="center"/>
          </w:tcPr>
          <w:p w:rsidR="00A7055A" w:rsidRDefault="00505086" w:rsidP="00241EF5">
            <w:pPr>
              <w:spacing w:after="0" w:line="240" w:lineRule="auto"/>
              <w:contextualSpacing/>
              <w:rPr>
                <w:rFonts w:cstheme="minorHAnsi"/>
                <w:bCs/>
              </w:rPr>
            </w:pPr>
            <w:r>
              <w:rPr>
                <w:rFonts w:cstheme="minorHAnsi"/>
                <w:bCs/>
              </w:rPr>
              <w:t>Early check in &amp; Late checkout</w:t>
            </w:r>
          </w:p>
        </w:tc>
      </w:tr>
      <w:tr w:rsidR="004D5A6D" w:rsidRPr="0069622F" w:rsidTr="001C5793">
        <w:tc>
          <w:tcPr>
            <w:tcW w:w="2500" w:type="pct"/>
            <w:vAlign w:val="center"/>
          </w:tcPr>
          <w:p w:rsidR="004D5A6D" w:rsidRPr="0069622F" w:rsidRDefault="001C4C88" w:rsidP="00241EF5">
            <w:pPr>
              <w:spacing w:after="0" w:line="240" w:lineRule="auto"/>
              <w:contextualSpacing/>
              <w:rPr>
                <w:rFonts w:cstheme="minorHAnsi"/>
                <w:bCs/>
              </w:rPr>
            </w:pPr>
            <w:r>
              <w:rPr>
                <w:rFonts w:cstheme="minorHAnsi"/>
                <w:bCs/>
              </w:rPr>
              <w:t>2 domestic flight fare and airport tax for YGN – MDL-BGN – YGN</w:t>
            </w:r>
          </w:p>
        </w:tc>
        <w:tc>
          <w:tcPr>
            <w:tcW w:w="2500" w:type="pct"/>
            <w:vAlign w:val="center"/>
          </w:tcPr>
          <w:p w:rsidR="004D5A6D" w:rsidRPr="0069622F" w:rsidRDefault="004D5A6D" w:rsidP="00241EF5">
            <w:pPr>
              <w:spacing w:after="0" w:line="240" w:lineRule="auto"/>
              <w:contextualSpacing/>
              <w:rPr>
                <w:rFonts w:cstheme="minorHAnsi"/>
                <w:bCs/>
              </w:rPr>
            </w:pPr>
            <w:r>
              <w:rPr>
                <w:rFonts w:cstheme="minorHAnsi"/>
                <w:bCs/>
              </w:rPr>
              <w:t>Insurance</w:t>
            </w:r>
          </w:p>
        </w:tc>
      </w:tr>
      <w:tr w:rsidR="003901C6" w:rsidRPr="0069622F" w:rsidTr="001C5793">
        <w:tc>
          <w:tcPr>
            <w:tcW w:w="2500" w:type="pct"/>
            <w:vAlign w:val="center"/>
          </w:tcPr>
          <w:p w:rsidR="003901C6" w:rsidRDefault="001C2BBB" w:rsidP="00241EF5">
            <w:pPr>
              <w:spacing w:after="0" w:line="240" w:lineRule="auto"/>
              <w:contextualSpacing/>
              <w:rPr>
                <w:rFonts w:cstheme="minorHAnsi"/>
                <w:bCs/>
              </w:rPr>
            </w:pPr>
            <w:r>
              <w:rPr>
                <w:rFonts w:cstheme="minorHAnsi"/>
                <w:bCs/>
              </w:rPr>
              <w:t>Services of Local</w:t>
            </w:r>
            <w:r w:rsidR="001C4C88">
              <w:rPr>
                <w:rFonts w:cstheme="minorHAnsi"/>
                <w:bCs/>
              </w:rPr>
              <w:t xml:space="preserve"> </w:t>
            </w:r>
            <w:r w:rsidR="001C4C88" w:rsidRPr="003901C6">
              <w:rPr>
                <w:rFonts w:cstheme="minorHAnsi"/>
                <w:b/>
                <w:bCs/>
                <w:u w:val="single"/>
              </w:rPr>
              <w:t>E</w:t>
            </w:r>
            <w:r w:rsidR="001C4C88">
              <w:rPr>
                <w:rFonts w:cstheme="minorHAnsi"/>
                <w:b/>
                <w:bCs/>
                <w:u w:val="single"/>
              </w:rPr>
              <w:t xml:space="preserve">nglish Speaking </w:t>
            </w:r>
            <w:r>
              <w:rPr>
                <w:rFonts w:cstheme="minorHAnsi"/>
                <w:b/>
                <w:bCs/>
                <w:u w:val="single"/>
              </w:rPr>
              <w:t xml:space="preserve">Regional </w:t>
            </w:r>
            <w:r w:rsidR="001C4C88">
              <w:rPr>
                <w:rFonts w:cstheme="minorHAnsi"/>
                <w:b/>
                <w:bCs/>
                <w:u w:val="single"/>
              </w:rPr>
              <w:t>Guide</w:t>
            </w:r>
            <w:r>
              <w:rPr>
                <w:rFonts w:cstheme="minorHAnsi"/>
                <w:b/>
                <w:bCs/>
                <w:u w:val="single"/>
              </w:rPr>
              <w:t>s</w:t>
            </w:r>
            <w:r w:rsidR="001C4C88">
              <w:rPr>
                <w:rFonts w:cstheme="minorHAnsi"/>
                <w:b/>
                <w:bCs/>
                <w:u w:val="single"/>
              </w:rPr>
              <w:t xml:space="preserve"> in Mandalay</w:t>
            </w:r>
            <w:r>
              <w:rPr>
                <w:rFonts w:cstheme="minorHAnsi"/>
                <w:b/>
                <w:bCs/>
                <w:u w:val="single"/>
              </w:rPr>
              <w:t xml:space="preserve"> &amp; Bagan</w:t>
            </w:r>
          </w:p>
        </w:tc>
        <w:tc>
          <w:tcPr>
            <w:tcW w:w="2500" w:type="pct"/>
            <w:vAlign w:val="center"/>
          </w:tcPr>
          <w:p w:rsidR="003901C6" w:rsidRDefault="00D829A4" w:rsidP="00241EF5">
            <w:pPr>
              <w:spacing w:after="0" w:line="240" w:lineRule="auto"/>
              <w:contextualSpacing/>
              <w:rPr>
                <w:rFonts w:cstheme="minorHAnsi"/>
                <w:bCs/>
              </w:rPr>
            </w:pPr>
            <w:r>
              <w:rPr>
                <w:rFonts w:cstheme="minorHAnsi"/>
                <w:bCs/>
              </w:rPr>
              <w:t>Local English-speaking Guide service in Yangon</w:t>
            </w:r>
          </w:p>
        </w:tc>
      </w:tr>
      <w:tr w:rsidR="00D829A4" w:rsidRPr="0069622F" w:rsidTr="001C5793">
        <w:tc>
          <w:tcPr>
            <w:tcW w:w="2500" w:type="pct"/>
            <w:vAlign w:val="center"/>
          </w:tcPr>
          <w:p w:rsidR="00D829A4" w:rsidRDefault="00E21B81" w:rsidP="00241EF5">
            <w:pPr>
              <w:spacing w:after="0" w:line="240" w:lineRule="auto"/>
              <w:contextualSpacing/>
              <w:rPr>
                <w:rFonts w:cstheme="minorHAnsi"/>
                <w:bCs/>
              </w:rPr>
            </w:pPr>
            <w:r>
              <w:rPr>
                <w:rFonts w:cstheme="minorHAnsi"/>
                <w:bCs/>
              </w:rPr>
              <w:t>Train fare from Mandalay to Pyin Oo Lwin</w:t>
            </w:r>
          </w:p>
        </w:tc>
        <w:tc>
          <w:tcPr>
            <w:tcW w:w="2500" w:type="pct"/>
            <w:vAlign w:val="center"/>
          </w:tcPr>
          <w:p w:rsidR="00D829A4" w:rsidRDefault="00D829A4" w:rsidP="00241EF5">
            <w:pPr>
              <w:spacing w:after="0" w:line="240" w:lineRule="auto"/>
              <w:contextualSpacing/>
              <w:rPr>
                <w:rFonts w:cstheme="minorHAnsi"/>
                <w:bCs/>
              </w:rPr>
            </w:pPr>
            <w:r>
              <w:rPr>
                <w:rFonts w:cstheme="minorHAnsi"/>
                <w:bCs/>
              </w:rPr>
              <w:t>International airfare &amp; airport taxes</w:t>
            </w:r>
          </w:p>
        </w:tc>
      </w:tr>
      <w:tr w:rsidR="004D5A6D" w:rsidRPr="0069622F" w:rsidTr="001C5793">
        <w:tc>
          <w:tcPr>
            <w:tcW w:w="2500" w:type="pct"/>
            <w:vAlign w:val="center"/>
          </w:tcPr>
          <w:p w:rsidR="004D5A6D" w:rsidRPr="0069622F" w:rsidRDefault="00505086" w:rsidP="002057E1">
            <w:pPr>
              <w:spacing w:after="0" w:line="240" w:lineRule="auto"/>
              <w:contextualSpacing/>
              <w:rPr>
                <w:rFonts w:cstheme="minorHAnsi"/>
                <w:bCs/>
              </w:rPr>
            </w:pPr>
            <w:r>
              <w:rPr>
                <w:rFonts w:cstheme="minorHAnsi"/>
                <w:bCs/>
              </w:rPr>
              <w:t>Airport transfer services in Yangon</w:t>
            </w:r>
          </w:p>
        </w:tc>
        <w:tc>
          <w:tcPr>
            <w:tcW w:w="2500" w:type="pct"/>
            <w:vAlign w:val="center"/>
          </w:tcPr>
          <w:p w:rsidR="004D5A6D" w:rsidRPr="0069622F" w:rsidRDefault="001C4C88" w:rsidP="00241EF5">
            <w:pPr>
              <w:spacing w:after="0" w:line="240" w:lineRule="auto"/>
              <w:contextualSpacing/>
              <w:rPr>
                <w:rFonts w:cstheme="minorHAnsi"/>
                <w:bCs/>
              </w:rPr>
            </w:pPr>
            <w:r>
              <w:rPr>
                <w:rFonts w:cstheme="minorHAnsi"/>
                <w:bCs/>
              </w:rPr>
              <w:t>Personal expenses &amp; gratuity</w:t>
            </w:r>
            <w:r w:rsidR="00A7055A">
              <w:rPr>
                <w:rFonts w:cstheme="minorHAnsi"/>
                <w:bCs/>
              </w:rPr>
              <w:t>, Porter charges</w:t>
            </w:r>
          </w:p>
        </w:tc>
      </w:tr>
      <w:tr w:rsidR="004D5A6D" w:rsidRPr="0069622F" w:rsidTr="001C5793">
        <w:tc>
          <w:tcPr>
            <w:tcW w:w="2500" w:type="pct"/>
            <w:vMerge w:val="restart"/>
            <w:vAlign w:val="center"/>
          </w:tcPr>
          <w:p w:rsidR="004D5A6D" w:rsidRPr="0069622F" w:rsidRDefault="004D5A6D" w:rsidP="00241EF5">
            <w:pPr>
              <w:spacing w:after="0" w:line="240" w:lineRule="auto"/>
              <w:contextualSpacing/>
              <w:rPr>
                <w:rFonts w:cstheme="minorHAnsi"/>
                <w:bCs/>
              </w:rPr>
            </w:pPr>
          </w:p>
        </w:tc>
        <w:tc>
          <w:tcPr>
            <w:tcW w:w="2500" w:type="pct"/>
            <w:vAlign w:val="center"/>
          </w:tcPr>
          <w:p w:rsidR="004D5A6D" w:rsidRPr="0069622F" w:rsidRDefault="004D5A6D" w:rsidP="00241EF5">
            <w:pPr>
              <w:spacing w:after="0" w:line="240" w:lineRule="auto"/>
              <w:contextualSpacing/>
              <w:rPr>
                <w:rFonts w:cstheme="minorHAnsi"/>
                <w:bCs/>
              </w:rPr>
            </w:pPr>
            <w:r w:rsidRPr="0069622F">
              <w:rPr>
                <w:rFonts w:cstheme="minorHAnsi"/>
                <w:bCs/>
              </w:rPr>
              <w:t>Seasonal Supplements</w:t>
            </w:r>
          </w:p>
        </w:tc>
      </w:tr>
      <w:tr w:rsidR="004D5A6D" w:rsidRPr="0069622F" w:rsidTr="001C5793">
        <w:tc>
          <w:tcPr>
            <w:tcW w:w="2500" w:type="pct"/>
            <w:vMerge/>
            <w:vAlign w:val="center"/>
          </w:tcPr>
          <w:p w:rsidR="004D5A6D" w:rsidRPr="0069622F" w:rsidRDefault="004D5A6D" w:rsidP="00241EF5">
            <w:pPr>
              <w:spacing w:after="0" w:line="240" w:lineRule="auto"/>
              <w:contextualSpacing/>
              <w:rPr>
                <w:rFonts w:cstheme="minorHAnsi"/>
                <w:bCs/>
              </w:rPr>
            </w:pPr>
          </w:p>
        </w:tc>
        <w:tc>
          <w:tcPr>
            <w:tcW w:w="2500" w:type="pct"/>
            <w:vAlign w:val="center"/>
          </w:tcPr>
          <w:p w:rsidR="004D5A6D" w:rsidRPr="0069622F" w:rsidRDefault="004D5A6D" w:rsidP="00241EF5">
            <w:pPr>
              <w:spacing w:after="0" w:line="240" w:lineRule="auto"/>
              <w:contextualSpacing/>
              <w:rPr>
                <w:rFonts w:cstheme="minorHAnsi"/>
                <w:bCs/>
              </w:rPr>
            </w:pPr>
            <w:r w:rsidRPr="0069622F">
              <w:rPr>
                <w:rFonts w:cstheme="minorHAnsi"/>
                <w:bCs/>
              </w:rPr>
              <w:t>Any other not mentioned in “Cost includes” section</w:t>
            </w:r>
          </w:p>
        </w:tc>
      </w:tr>
    </w:tbl>
    <w:p w:rsidR="00870828" w:rsidRDefault="00870828" w:rsidP="00241EF5">
      <w:pPr>
        <w:spacing w:after="0" w:line="240" w:lineRule="auto"/>
        <w:contextualSpacing/>
        <w:rPr>
          <w:rFonts w:cstheme="minorHAnsi"/>
          <w:bCs/>
        </w:rPr>
      </w:pPr>
    </w:p>
    <w:p w:rsidR="00224698" w:rsidRDefault="00224698" w:rsidP="00241EF5">
      <w:pPr>
        <w:spacing w:after="0" w:line="240" w:lineRule="auto"/>
        <w:contextualSpacing/>
        <w:rPr>
          <w:rFonts w:cstheme="minorHAnsi"/>
          <w:bCs/>
        </w:rPr>
      </w:pPr>
    </w:p>
    <w:p w:rsidR="0059451E" w:rsidRPr="0069622F" w:rsidRDefault="0059451E" w:rsidP="00241EF5">
      <w:pPr>
        <w:spacing w:after="0" w:line="240" w:lineRule="auto"/>
        <w:contextualSpacing/>
        <w:rPr>
          <w:rFonts w:cstheme="minorHAnsi"/>
          <w:bCs/>
        </w:rPr>
      </w:pPr>
      <w:r w:rsidRPr="0069622F">
        <w:rPr>
          <w:rFonts w:cstheme="minorHAnsi"/>
          <w:bCs/>
        </w:rPr>
        <w:t>Other costs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63"/>
        <w:gridCol w:w="1637"/>
        <w:gridCol w:w="2214"/>
        <w:gridCol w:w="2133"/>
        <w:gridCol w:w="3569"/>
      </w:tblGrid>
      <w:tr w:rsidR="0059451E" w:rsidRPr="0069622F" w:rsidTr="00E70771">
        <w:tc>
          <w:tcPr>
            <w:tcW w:w="5000" w:type="pct"/>
            <w:gridSpan w:val="5"/>
            <w:vAlign w:val="center"/>
          </w:tcPr>
          <w:p w:rsidR="0059451E" w:rsidRPr="0069622F" w:rsidRDefault="0059451E" w:rsidP="00241EF5">
            <w:pPr>
              <w:spacing w:after="0" w:line="240" w:lineRule="auto"/>
              <w:contextualSpacing/>
              <w:rPr>
                <w:rFonts w:cstheme="minorHAnsi"/>
              </w:rPr>
            </w:pPr>
            <w:r w:rsidRPr="0069622F">
              <w:rPr>
                <w:rFonts w:cstheme="minorHAnsi"/>
              </w:rPr>
              <w:t>Extras, Supplements and Reductions</w:t>
            </w:r>
          </w:p>
        </w:tc>
      </w:tr>
      <w:tr w:rsidR="0059451E" w:rsidRPr="0069622F" w:rsidTr="00E70771">
        <w:tc>
          <w:tcPr>
            <w:tcW w:w="5000" w:type="pct"/>
            <w:gridSpan w:val="5"/>
            <w:vAlign w:val="center"/>
          </w:tcPr>
          <w:p w:rsidR="0059451E" w:rsidRPr="0069622F" w:rsidRDefault="0059451E" w:rsidP="00241EF5">
            <w:pPr>
              <w:spacing w:after="0" w:line="240" w:lineRule="auto"/>
              <w:contextualSpacing/>
              <w:rPr>
                <w:rFonts w:cstheme="minorHAnsi"/>
              </w:rPr>
            </w:pPr>
            <w:r w:rsidRPr="0069622F">
              <w:rPr>
                <w:rFonts w:cstheme="minorHAnsi"/>
              </w:rPr>
              <w:t>Category: Guide</w:t>
            </w:r>
          </w:p>
        </w:tc>
      </w:tr>
      <w:tr w:rsidR="0059451E" w:rsidRPr="0069622F" w:rsidTr="00E70771">
        <w:tc>
          <w:tcPr>
            <w:tcW w:w="664" w:type="pct"/>
            <w:vAlign w:val="center"/>
          </w:tcPr>
          <w:p w:rsidR="0059451E" w:rsidRPr="0069622F" w:rsidRDefault="005A1A77" w:rsidP="00241EF5">
            <w:pPr>
              <w:spacing w:after="0" w:line="240" w:lineRule="auto"/>
              <w:contextualSpacing/>
              <w:rPr>
                <w:rFonts w:cstheme="minorHAnsi"/>
              </w:rPr>
            </w:pPr>
            <w:r>
              <w:rPr>
                <w:rFonts w:cstheme="minorHAnsi"/>
              </w:rPr>
              <w:t xml:space="preserve">Language </w:t>
            </w:r>
            <w:r w:rsidR="0059451E" w:rsidRPr="0069622F">
              <w:rPr>
                <w:rFonts w:cstheme="minorHAnsi"/>
              </w:rPr>
              <w:t>speaking Local Guide</w:t>
            </w:r>
          </w:p>
        </w:tc>
        <w:tc>
          <w:tcPr>
            <w:tcW w:w="743" w:type="pct"/>
            <w:vAlign w:val="center"/>
          </w:tcPr>
          <w:p w:rsidR="0059451E" w:rsidRPr="0069622F" w:rsidRDefault="0059451E" w:rsidP="00241EF5">
            <w:pPr>
              <w:spacing w:after="0" w:line="240" w:lineRule="auto"/>
              <w:contextualSpacing/>
              <w:rPr>
                <w:rFonts w:cstheme="minorHAnsi"/>
              </w:rPr>
            </w:pPr>
            <w:r w:rsidRPr="0069622F">
              <w:rPr>
                <w:rFonts w:cstheme="minorHAnsi"/>
              </w:rPr>
              <w:t>Supplement</w:t>
            </w:r>
          </w:p>
        </w:tc>
        <w:tc>
          <w:tcPr>
            <w:tcW w:w="1005" w:type="pct"/>
            <w:vAlign w:val="center"/>
          </w:tcPr>
          <w:p w:rsidR="0059451E" w:rsidRPr="0069622F" w:rsidRDefault="0059451E" w:rsidP="00241EF5">
            <w:pPr>
              <w:spacing w:after="0" w:line="240" w:lineRule="auto"/>
              <w:contextualSpacing/>
              <w:rPr>
                <w:rFonts w:cstheme="minorHAnsi"/>
              </w:rPr>
            </w:pPr>
            <w:r w:rsidRPr="0069622F">
              <w:rPr>
                <w:rFonts w:cstheme="minorHAnsi"/>
              </w:rPr>
              <w:t>Instead of using English speaking guide</w:t>
            </w:r>
          </w:p>
        </w:tc>
        <w:tc>
          <w:tcPr>
            <w:tcW w:w="968" w:type="pct"/>
            <w:vAlign w:val="center"/>
          </w:tcPr>
          <w:p w:rsidR="0059451E" w:rsidRPr="0069622F" w:rsidRDefault="0059451E" w:rsidP="00241EF5">
            <w:pPr>
              <w:spacing w:after="0" w:line="240" w:lineRule="auto"/>
              <w:contextualSpacing/>
              <w:rPr>
                <w:rFonts w:cstheme="minorHAnsi"/>
              </w:rPr>
            </w:pPr>
          </w:p>
        </w:tc>
        <w:tc>
          <w:tcPr>
            <w:tcW w:w="1620" w:type="pct"/>
            <w:vAlign w:val="center"/>
          </w:tcPr>
          <w:p w:rsidR="0059451E" w:rsidRPr="0069622F" w:rsidRDefault="0059451E" w:rsidP="00241EF5">
            <w:pPr>
              <w:spacing w:after="0" w:line="240" w:lineRule="auto"/>
              <w:contextualSpacing/>
              <w:rPr>
                <w:rFonts w:cstheme="minorHAnsi"/>
              </w:rPr>
            </w:pPr>
            <w:r w:rsidRPr="0069622F">
              <w:rPr>
                <w:rFonts w:cstheme="minorHAnsi"/>
              </w:rPr>
              <w:t xml:space="preserve">USD </w:t>
            </w:r>
            <w:r>
              <w:rPr>
                <w:rFonts w:cstheme="minorHAnsi"/>
              </w:rPr>
              <w:t>20</w:t>
            </w:r>
            <w:r w:rsidRPr="0069622F">
              <w:rPr>
                <w:rFonts w:cstheme="minorHAnsi"/>
              </w:rPr>
              <w:t xml:space="preserve"> per day per group</w:t>
            </w:r>
          </w:p>
        </w:tc>
      </w:tr>
      <w:tr w:rsidR="0059451E" w:rsidRPr="0069622F" w:rsidTr="00E70771">
        <w:tc>
          <w:tcPr>
            <w:tcW w:w="5000" w:type="pct"/>
            <w:gridSpan w:val="5"/>
            <w:vAlign w:val="center"/>
          </w:tcPr>
          <w:p w:rsidR="0059451E" w:rsidRPr="0069622F" w:rsidRDefault="0059451E" w:rsidP="00241EF5">
            <w:pPr>
              <w:spacing w:after="0" w:line="240" w:lineRule="auto"/>
              <w:contextualSpacing/>
              <w:rPr>
                <w:rFonts w:cstheme="minorHAnsi"/>
                <w:b/>
              </w:rPr>
            </w:pPr>
            <w:r w:rsidRPr="0069622F">
              <w:rPr>
                <w:rFonts w:cstheme="minorHAnsi"/>
                <w:b/>
              </w:rPr>
              <w:t>Category: Meals</w:t>
            </w:r>
          </w:p>
        </w:tc>
      </w:tr>
      <w:tr w:rsidR="0059451E" w:rsidRPr="0069622F" w:rsidTr="00E70771">
        <w:tc>
          <w:tcPr>
            <w:tcW w:w="664" w:type="pct"/>
            <w:vAlign w:val="center"/>
          </w:tcPr>
          <w:p w:rsidR="0059451E" w:rsidRPr="0069622F" w:rsidRDefault="0059451E" w:rsidP="00241EF5">
            <w:pPr>
              <w:spacing w:after="0" w:line="240" w:lineRule="auto"/>
              <w:contextualSpacing/>
              <w:rPr>
                <w:rFonts w:cstheme="minorHAnsi"/>
              </w:rPr>
            </w:pPr>
            <w:r w:rsidRPr="0069622F">
              <w:rPr>
                <w:rFonts w:cstheme="minorHAnsi"/>
              </w:rPr>
              <w:t>Venue</w:t>
            </w:r>
          </w:p>
        </w:tc>
        <w:tc>
          <w:tcPr>
            <w:tcW w:w="743" w:type="pct"/>
            <w:vAlign w:val="center"/>
          </w:tcPr>
          <w:p w:rsidR="0059451E" w:rsidRPr="0069622F" w:rsidRDefault="0059451E" w:rsidP="00241EF5">
            <w:pPr>
              <w:spacing w:after="0" w:line="240" w:lineRule="auto"/>
              <w:contextualSpacing/>
              <w:rPr>
                <w:rFonts w:cstheme="minorHAnsi"/>
              </w:rPr>
            </w:pPr>
            <w:r w:rsidRPr="0069622F">
              <w:rPr>
                <w:rFonts w:cstheme="minorHAnsi"/>
              </w:rPr>
              <w:t>Type of Cost</w:t>
            </w:r>
          </w:p>
        </w:tc>
        <w:tc>
          <w:tcPr>
            <w:tcW w:w="1005" w:type="pct"/>
            <w:vAlign w:val="center"/>
          </w:tcPr>
          <w:p w:rsidR="0059451E" w:rsidRPr="0069622F" w:rsidRDefault="0059451E" w:rsidP="00241EF5">
            <w:pPr>
              <w:spacing w:after="0" w:line="240" w:lineRule="auto"/>
              <w:contextualSpacing/>
              <w:rPr>
                <w:rFonts w:cstheme="minorHAnsi"/>
              </w:rPr>
            </w:pPr>
            <w:r w:rsidRPr="0069622F">
              <w:rPr>
                <w:rFonts w:cstheme="minorHAnsi"/>
              </w:rPr>
              <w:t>For the Service of</w:t>
            </w:r>
          </w:p>
        </w:tc>
        <w:tc>
          <w:tcPr>
            <w:tcW w:w="968" w:type="pct"/>
            <w:vAlign w:val="center"/>
          </w:tcPr>
          <w:p w:rsidR="0059451E" w:rsidRPr="0069622F" w:rsidRDefault="0059451E" w:rsidP="00241EF5">
            <w:pPr>
              <w:spacing w:after="0" w:line="240" w:lineRule="auto"/>
              <w:contextualSpacing/>
              <w:rPr>
                <w:rFonts w:cstheme="minorHAnsi"/>
              </w:rPr>
            </w:pPr>
            <w:r w:rsidRPr="0069622F">
              <w:rPr>
                <w:rFonts w:cstheme="minorHAnsi"/>
              </w:rPr>
              <w:t>Period</w:t>
            </w:r>
          </w:p>
        </w:tc>
        <w:tc>
          <w:tcPr>
            <w:tcW w:w="1620" w:type="pct"/>
            <w:vAlign w:val="center"/>
          </w:tcPr>
          <w:p w:rsidR="0059451E" w:rsidRPr="0069622F" w:rsidRDefault="0059451E" w:rsidP="00241EF5">
            <w:pPr>
              <w:spacing w:after="0" w:line="240" w:lineRule="auto"/>
              <w:contextualSpacing/>
              <w:rPr>
                <w:rFonts w:cstheme="minorHAnsi"/>
              </w:rPr>
            </w:pPr>
            <w:r w:rsidRPr="0069622F">
              <w:rPr>
                <w:rFonts w:cstheme="minorHAnsi"/>
              </w:rPr>
              <w:t>Cost</w:t>
            </w:r>
          </w:p>
        </w:tc>
      </w:tr>
      <w:tr w:rsidR="0059451E" w:rsidRPr="0069622F" w:rsidTr="00E70771">
        <w:tc>
          <w:tcPr>
            <w:tcW w:w="664" w:type="pct"/>
            <w:vAlign w:val="center"/>
          </w:tcPr>
          <w:p w:rsidR="0059451E" w:rsidRPr="0069622F" w:rsidRDefault="0059451E" w:rsidP="00241EF5">
            <w:pPr>
              <w:spacing w:after="0" w:line="240" w:lineRule="auto"/>
              <w:contextualSpacing/>
              <w:rPr>
                <w:rFonts w:cstheme="minorHAnsi"/>
              </w:rPr>
            </w:pPr>
            <w:r w:rsidRPr="0069622F">
              <w:rPr>
                <w:rFonts w:cstheme="minorHAnsi"/>
              </w:rPr>
              <w:t>Local Restaurant (Chinese/ Myanmar Set Menu)</w:t>
            </w:r>
          </w:p>
        </w:tc>
        <w:tc>
          <w:tcPr>
            <w:tcW w:w="743" w:type="pct"/>
            <w:vAlign w:val="center"/>
          </w:tcPr>
          <w:p w:rsidR="0059451E" w:rsidRPr="0069622F" w:rsidRDefault="0059451E" w:rsidP="00241EF5">
            <w:pPr>
              <w:spacing w:after="0" w:line="240" w:lineRule="auto"/>
              <w:contextualSpacing/>
              <w:rPr>
                <w:rFonts w:cstheme="minorHAnsi"/>
              </w:rPr>
            </w:pPr>
            <w:r w:rsidRPr="0069622F">
              <w:rPr>
                <w:rFonts w:cstheme="minorHAnsi"/>
              </w:rPr>
              <w:t>Supplement</w:t>
            </w:r>
          </w:p>
        </w:tc>
        <w:tc>
          <w:tcPr>
            <w:tcW w:w="1005" w:type="pct"/>
            <w:vAlign w:val="center"/>
          </w:tcPr>
          <w:p w:rsidR="0059451E" w:rsidRPr="0069622F" w:rsidRDefault="0059451E" w:rsidP="00241EF5">
            <w:pPr>
              <w:spacing w:after="0" w:line="240" w:lineRule="auto"/>
              <w:contextualSpacing/>
              <w:rPr>
                <w:rFonts w:cstheme="minorHAnsi"/>
              </w:rPr>
            </w:pPr>
            <w:r w:rsidRPr="0069622F">
              <w:rPr>
                <w:rFonts w:cstheme="minorHAnsi"/>
              </w:rPr>
              <w:t xml:space="preserve">Set </w:t>
            </w:r>
            <w:r>
              <w:rPr>
                <w:rFonts w:cstheme="minorHAnsi"/>
              </w:rPr>
              <w:t>Lunch</w:t>
            </w:r>
            <w:r w:rsidRPr="0069622F">
              <w:rPr>
                <w:rFonts w:cstheme="minorHAnsi"/>
              </w:rPr>
              <w:t xml:space="preserve"> </w:t>
            </w:r>
            <w:r>
              <w:rPr>
                <w:rFonts w:cstheme="minorHAnsi"/>
              </w:rPr>
              <w:t xml:space="preserve">OR Dinner </w:t>
            </w:r>
            <w:r w:rsidRPr="0069622F">
              <w:rPr>
                <w:rFonts w:cstheme="minorHAnsi"/>
              </w:rPr>
              <w:t>without drinks and cultural show</w:t>
            </w:r>
          </w:p>
        </w:tc>
        <w:tc>
          <w:tcPr>
            <w:tcW w:w="968" w:type="pct"/>
            <w:vAlign w:val="center"/>
          </w:tcPr>
          <w:p w:rsidR="0059451E" w:rsidRPr="0069622F" w:rsidRDefault="0059451E" w:rsidP="00241EF5">
            <w:pPr>
              <w:spacing w:after="0" w:line="240" w:lineRule="auto"/>
              <w:contextualSpacing/>
              <w:rPr>
                <w:rFonts w:cstheme="minorHAnsi"/>
              </w:rPr>
            </w:pPr>
          </w:p>
        </w:tc>
        <w:tc>
          <w:tcPr>
            <w:tcW w:w="1620" w:type="pct"/>
            <w:vAlign w:val="center"/>
          </w:tcPr>
          <w:p w:rsidR="0059451E" w:rsidRPr="0069622F" w:rsidRDefault="0059451E" w:rsidP="00241EF5">
            <w:pPr>
              <w:spacing w:after="0" w:line="240" w:lineRule="auto"/>
              <w:contextualSpacing/>
              <w:rPr>
                <w:rFonts w:cstheme="minorHAnsi"/>
              </w:rPr>
            </w:pPr>
            <w:r w:rsidRPr="0069622F">
              <w:rPr>
                <w:rFonts w:cstheme="minorHAnsi"/>
              </w:rPr>
              <w:t xml:space="preserve">USD </w:t>
            </w:r>
            <w:r>
              <w:rPr>
                <w:rFonts w:cstheme="minorHAnsi"/>
              </w:rPr>
              <w:t>12 - 15</w:t>
            </w:r>
            <w:r w:rsidRPr="0069622F">
              <w:rPr>
                <w:rFonts w:cstheme="minorHAnsi"/>
              </w:rPr>
              <w:t xml:space="preserve"> per person per set meal</w:t>
            </w:r>
          </w:p>
        </w:tc>
      </w:tr>
    </w:tbl>
    <w:p w:rsidR="0059451E" w:rsidRPr="0069622F" w:rsidRDefault="0059451E" w:rsidP="00241EF5">
      <w:pPr>
        <w:spacing w:after="0" w:line="240" w:lineRule="auto"/>
        <w:contextualSpacing/>
        <w:rPr>
          <w:rFonts w:cstheme="minorHAnsi"/>
        </w:rPr>
      </w:pPr>
    </w:p>
    <w:p w:rsidR="004F0E53" w:rsidRDefault="004F0E53" w:rsidP="00241EF5">
      <w:pPr>
        <w:spacing w:after="0" w:line="240" w:lineRule="auto"/>
        <w:contextualSpacing/>
        <w:rPr>
          <w:rFonts w:cstheme="minorHAnsi"/>
        </w:rPr>
      </w:pPr>
      <w:r>
        <w:rPr>
          <w:rFonts w:cstheme="minorHAnsi"/>
        </w:rPr>
        <w:t xml:space="preserve">Prepared by: </w:t>
      </w:r>
      <w:r>
        <w:rPr>
          <w:rFonts w:cstheme="minorHAnsi"/>
          <w:color w:val="FF0000"/>
        </w:rPr>
        <w:t>(</w:t>
      </w:r>
      <w:r w:rsidR="00AD1750">
        <w:rPr>
          <w:rFonts w:cstheme="minorHAnsi"/>
          <w:color w:val="FF0000"/>
        </w:rPr>
        <w:t>AZM/ 9 Aug 2019</w:t>
      </w:r>
      <w:r>
        <w:rPr>
          <w:rFonts w:cstheme="minorHAnsi"/>
          <w:color w:val="FF0000"/>
        </w:rPr>
        <w:t>)</w:t>
      </w:r>
    </w:p>
    <w:p w:rsidR="00526D58" w:rsidRDefault="00526D58" w:rsidP="00241EF5">
      <w:pPr>
        <w:spacing w:after="0" w:line="240" w:lineRule="auto"/>
        <w:contextualSpacing/>
        <w:rPr>
          <w:rFonts w:cstheme="minorHAnsi"/>
          <w:lang w:val="en-AU"/>
        </w:rPr>
      </w:pPr>
    </w:p>
    <w:p w:rsidR="004A5BC2" w:rsidRPr="00925616" w:rsidRDefault="004A5BC2" w:rsidP="00241EF5">
      <w:pPr>
        <w:spacing w:after="0" w:line="240" w:lineRule="auto"/>
        <w:contextualSpacing/>
        <w:rPr>
          <w:rFonts w:cstheme="minorHAnsi"/>
          <w:i/>
          <w:iCs/>
          <w:color w:val="FF0000"/>
          <w:lang w:val="en-AU"/>
        </w:rPr>
      </w:pPr>
      <w:r w:rsidRPr="00925616">
        <w:rPr>
          <w:rFonts w:cstheme="minorHAnsi"/>
          <w:i/>
          <w:iCs/>
          <w:color w:val="FF0000"/>
          <w:lang w:val="en-AU"/>
        </w:rPr>
        <w:t>Please ensure that you have read, understood and accepted the following Terms and Conditions before submitting your booking. Once you make the booking –</w:t>
      </w:r>
      <w:r w:rsidRPr="00925616">
        <w:rPr>
          <w:rFonts w:cstheme="minorHAnsi"/>
          <w:i/>
          <w:iCs/>
          <w:color w:val="FF0000"/>
        </w:rPr>
        <w:t xml:space="preserve"> via online or signing our booking form or by phone or by email or any other form - </w:t>
      </w:r>
      <w:r w:rsidRPr="00925616">
        <w:rPr>
          <w:rFonts w:cstheme="minorHAnsi"/>
          <w:i/>
          <w:iCs/>
          <w:color w:val="FF0000"/>
        </w:rPr>
        <w:lastRenderedPageBreak/>
        <w:t>you are deemed to have read, understood and accepted the following Terms and Conditions by yourself and on behalf of all the participant participating in and using the service of that booking</w:t>
      </w:r>
      <w:r w:rsidRPr="00925616">
        <w:rPr>
          <w:rFonts w:cstheme="minorHAnsi"/>
          <w:i/>
          <w:iCs/>
          <w:color w:val="FF0000"/>
          <w:lang w:val="en-AU"/>
        </w:rPr>
        <w:t>.</w:t>
      </w:r>
    </w:p>
    <w:p w:rsidR="004A5BC2" w:rsidRPr="0069622F" w:rsidRDefault="004A5BC2" w:rsidP="00241EF5">
      <w:pPr>
        <w:spacing w:after="0" w:line="240" w:lineRule="auto"/>
        <w:contextualSpacing/>
        <w:rPr>
          <w:rFonts w:cstheme="minorHAnsi"/>
        </w:rPr>
      </w:pPr>
    </w:p>
    <w:p w:rsidR="004A5BC2" w:rsidRDefault="004A5BC2" w:rsidP="00241EF5">
      <w:pPr>
        <w:spacing w:after="0" w:line="240" w:lineRule="auto"/>
        <w:contextualSpacing/>
        <w:rPr>
          <w:rFonts w:cstheme="minorHAnsi"/>
          <w:b/>
          <w:bCs/>
          <w:sz w:val="32"/>
          <w:szCs w:val="32"/>
        </w:rPr>
      </w:pPr>
      <w:r w:rsidRPr="001F1850">
        <w:rPr>
          <w:rFonts w:cstheme="minorHAnsi"/>
          <w:b/>
          <w:bCs/>
          <w:sz w:val="32"/>
          <w:szCs w:val="32"/>
        </w:rPr>
        <w:t>Terms and Conditions</w:t>
      </w:r>
    </w:p>
    <w:p w:rsidR="001C5793" w:rsidRPr="001C5793" w:rsidRDefault="001C5793"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b/>
          <w:u w:val="single"/>
        </w:rPr>
      </w:pPr>
      <w:r w:rsidRPr="0069622F">
        <w:rPr>
          <w:rFonts w:cstheme="minorHAnsi"/>
          <w:b/>
          <w:u w:val="single"/>
        </w:rPr>
        <w:t>Booking Procedure</w:t>
      </w:r>
    </w:p>
    <w:p w:rsidR="004A5BC2" w:rsidRPr="0069622F" w:rsidRDefault="004A5BC2" w:rsidP="00241EF5">
      <w:pPr>
        <w:spacing w:after="0" w:line="240" w:lineRule="auto"/>
        <w:contextualSpacing/>
        <w:rPr>
          <w:rFonts w:cstheme="minorHAnsi"/>
        </w:rPr>
      </w:pPr>
      <w:r w:rsidRPr="0069622F">
        <w:rPr>
          <w:rFonts w:cstheme="minorHAnsi"/>
        </w:rPr>
        <w:t>All bookings must be sent to and booked through Interconnection Travels offices by fax or e-mail or in person. Our travel consultants will assist you in organizing the itinerary or your travel arrangement(s) based on your interest and needs. Once the itinerary is fixed, our team will start the reservation of the services as per agreed itinerary.</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The reservation status and confirmation are generally sent by return fax or e-mail within one working day. In case immediate confirmation is not possible, we will inform you of the booking status as soon as we can.</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u w:val="single"/>
        </w:rPr>
      </w:pPr>
      <w:r w:rsidRPr="0069622F">
        <w:rPr>
          <w:rFonts w:cstheme="minorHAnsi"/>
          <w:b/>
          <w:bCs/>
          <w:u w:val="single"/>
        </w:rPr>
        <w:t>Deposit, payment and cancellation terms</w:t>
      </w:r>
    </w:p>
    <w:p w:rsidR="004A5BC2" w:rsidRPr="0069622F" w:rsidRDefault="004A5BC2" w:rsidP="00241EF5">
      <w:pPr>
        <w:spacing w:after="0" w:line="240" w:lineRule="auto"/>
        <w:contextualSpacing/>
        <w:rPr>
          <w:rFonts w:cstheme="minorHAnsi"/>
        </w:rPr>
      </w:pPr>
      <w:r w:rsidRPr="0069622F">
        <w:rPr>
          <w:rFonts w:cstheme="minorHAnsi"/>
        </w:rPr>
        <w:t xml:space="preserve">A non-refundable deposit, 15% of total cost of a booking, is required to secure the booking at the time of the confirmation of the services </w:t>
      </w:r>
    </w:p>
    <w:p w:rsidR="004A5BC2" w:rsidRPr="0069622F" w:rsidRDefault="00EE1052" w:rsidP="00241EF5">
      <w:pPr>
        <w:spacing w:after="0" w:line="240" w:lineRule="auto"/>
        <w:contextualSpacing/>
        <w:rPr>
          <w:rFonts w:cstheme="minorHAnsi"/>
          <w:bCs/>
        </w:rPr>
      </w:pPr>
      <w:r>
        <w:rPr>
          <w:rFonts w:cstheme="minorHAnsi"/>
          <w:bCs/>
        </w:rPr>
        <w:t>50</w:t>
      </w:r>
      <w:r w:rsidR="004A5BC2" w:rsidRPr="0069622F">
        <w:rPr>
          <w:rFonts w:cstheme="minorHAnsi"/>
          <w:bCs/>
        </w:rPr>
        <w:t>% of total cost of a booking is required 9</w:t>
      </w:r>
      <w:r>
        <w:rPr>
          <w:rFonts w:cstheme="minorHAnsi"/>
          <w:bCs/>
        </w:rPr>
        <w:t>1 - 81</w:t>
      </w:r>
      <w:r w:rsidR="004A5BC2" w:rsidRPr="0069622F">
        <w:rPr>
          <w:rFonts w:cstheme="minorHAnsi"/>
          <w:bCs/>
        </w:rPr>
        <w:t xml:space="preserve"> days prior to the arrival for the confirmed allotment (Any booking later than 90 Days prior to arrival is subject to 50% of total cost as prepayment to secure the booking.)</w:t>
      </w:r>
    </w:p>
    <w:p w:rsidR="004A5BC2" w:rsidRPr="0069622F" w:rsidRDefault="004A5BC2" w:rsidP="00241EF5">
      <w:pPr>
        <w:spacing w:after="0" w:line="240" w:lineRule="auto"/>
        <w:contextualSpacing/>
        <w:rPr>
          <w:rFonts w:cstheme="minorHAnsi"/>
          <w:bCs/>
        </w:rPr>
      </w:pPr>
      <w:r w:rsidRPr="0069622F">
        <w:rPr>
          <w:rFonts w:cstheme="minorHAnsi"/>
          <w:bCs/>
        </w:rPr>
        <w:t xml:space="preserve">The remaining balance is due </w:t>
      </w:r>
      <w:r w:rsidR="00EE1052">
        <w:rPr>
          <w:rFonts w:cstheme="minorHAnsi"/>
          <w:bCs/>
        </w:rPr>
        <w:t>8</w:t>
      </w:r>
      <w:r w:rsidRPr="0069622F">
        <w:rPr>
          <w:rFonts w:cstheme="minorHAnsi"/>
          <w:bCs/>
        </w:rPr>
        <w:t>1 days prior to the arrival of the group to Myanmar</w:t>
      </w:r>
    </w:p>
    <w:p w:rsidR="004A5BC2" w:rsidRPr="0069622F" w:rsidRDefault="004A5BC2" w:rsidP="00241EF5">
      <w:pPr>
        <w:spacing w:after="0" w:line="240" w:lineRule="auto"/>
        <w:contextualSpacing/>
        <w:rPr>
          <w:rFonts w:cstheme="minorHAnsi"/>
          <w:bCs/>
        </w:rPr>
      </w:pPr>
      <w:r w:rsidRPr="0069622F">
        <w:rPr>
          <w:rFonts w:cstheme="minorHAnsi"/>
          <w:bCs/>
        </w:rPr>
        <w:t>Bookings without deposit or prepayment cannot be regarded as confirmed booking and the services or confirmations could be dropped or changed at any</w:t>
      </w:r>
      <w:r w:rsidR="00147B3F" w:rsidRPr="0069622F">
        <w:rPr>
          <w:rFonts w:cstheme="minorHAnsi"/>
          <w:bCs/>
        </w:rPr>
        <w:t xml:space="preserve"> </w:t>
      </w:r>
      <w:r w:rsidRPr="0069622F">
        <w:rPr>
          <w:rFonts w:cstheme="minorHAnsi"/>
          <w:bCs/>
        </w:rPr>
        <w:t>time without notice.</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All the payment must be settled by swift or telegraphic transfer to the bank account mentioned by Interconnection Travels together with the invoice and all the charges which are incurred by the banks must be borne by the payer.</w:t>
      </w:r>
    </w:p>
    <w:p w:rsidR="004A5BC2" w:rsidRPr="0069622F" w:rsidRDefault="004A5BC2" w:rsidP="00241EF5">
      <w:pPr>
        <w:spacing w:after="0" w:line="240" w:lineRule="auto"/>
        <w:contextualSpacing/>
        <w:rPr>
          <w:rFonts w:cstheme="minorHAnsi"/>
        </w:rPr>
      </w:pPr>
      <w:r w:rsidRPr="0069622F">
        <w:rPr>
          <w:rFonts w:cstheme="minorHAnsi"/>
        </w:rPr>
        <w:t>Failure to settle the payment in time may be treated as a cancellation and below cancellation charges will be applied.</w:t>
      </w:r>
    </w:p>
    <w:p w:rsidR="004A5BC2" w:rsidRPr="0069622F" w:rsidRDefault="004A5BC2" w:rsidP="00241EF5">
      <w:pPr>
        <w:spacing w:after="0" w:line="240" w:lineRule="auto"/>
        <w:contextualSpacing/>
        <w:rPr>
          <w:rFonts w:cstheme="minorHAnsi"/>
        </w:rPr>
      </w:pPr>
      <w:r w:rsidRPr="0069622F">
        <w:rPr>
          <w:rFonts w:cstheme="minorHAnsi"/>
        </w:rPr>
        <w:t>Cancellations must be sent by e-mail or fax to Interconnection Travels offices.</w:t>
      </w:r>
    </w:p>
    <w:p w:rsidR="004A5BC2" w:rsidRPr="0069622F" w:rsidRDefault="004A5BC2" w:rsidP="00241EF5">
      <w:pPr>
        <w:spacing w:after="0" w:line="240" w:lineRule="auto"/>
        <w:contextualSpacing/>
        <w:rPr>
          <w:rFonts w:cstheme="minorHAnsi"/>
        </w:rPr>
      </w:pPr>
      <w:r w:rsidRPr="0069622F">
        <w:rPr>
          <w:rFonts w:cstheme="minorHAnsi"/>
        </w:rPr>
        <w:tab/>
      </w:r>
    </w:p>
    <w:p w:rsidR="004A5BC2" w:rsidRPr="001F1850" w:rsidRDefault="004A5BC2" w:rsidP="00241EF5">
      <w:pPr>
        <w:spacing w:after="0" w:line="240" w:lineRule="auto"/>
        <w:contextualSpacing/>
        <w:rPr>
          <w:rFonts w:cstheme="minorHAnsi"/>
          <w:i/>
          <w:iCs/>
          <w:color w:val="FF0000"/>
        </w:rPr>
      </w:pPr>
      <w:r w:rsidRPr="001F1850">
        <w:rPr>
          <w:rFonts w:cstheme="minorHAnsi"/>
          <w:i/>
          <w:iCs/>
          <w:color w:val="FF0000"/>
        </w:rPr>
        <w:t>- 9</w:t>
      </w:r>
      <w:r w:rsidR="00EE1052">
        <w:rPr>
          <w:rFonts w:cstheme="minorHAnsi"/>
          <w:i/>
          <w:iCs/>
          <w:color w:val="FF0000"/>
        </w:rPr>
        <w:t>2</w:t>
      </w:r>
      <w:r w:rsidRPr="001F1850">
        <w:rPr>
          <w:rFonts w:cstheme="minorHAnsi"/>
          <w:i/>
          <w:iCs/>
          <w:color w:val="FF0000"/>
        </w:rPr>
        <w:t xml:space="preserve"> days or more prior to the start of the service: 15% of total cost of a booking </w:t>
      </w:r>
    </w:p>
    <w:p w:rsidR="004A5BC2" w:rsidRPr="001F1850" w:rsidRDefault="004A5BC2" w:rsidP="00241EF5">
      <w:pPr>
        <w:spacing w:after="0" w:line="240" w:lineRule="auto"/>
        <w:contextualSpacing/>
        <w:rPr>
          <w:rFonts w:cstheme="minorHAnsi"/>
          <w:i/>
          <w:iCs/>
          <w:color w:val="FF0000"/>
        </w:rPr>
      </w:pPr>
      <w:r w:rsidRPr="001F1850">
        <w:rPr>
          <w:rFonts w:cstheme="minorHAnsi"/>
          <w:i/>
          <w:iCs/>
          <w:color w:val="FF0000"/>
        </w:rPr>
        <w:t>- 9</w:t>
      </w:r>
      <w:r w:rsidR="00EE1052">
        <w:rPr>
          <w:rFonts w:cstheme="minorHAnsi"/>
          <w:i/>
          <w:iCs/>
          <w:color w:val="FF0000"/>
        </w:rPr>
        <w:t>1 to 81</w:t>
      </w:r>
      <w:r w:rsidRPr="001F1850">
        <w:rPr>
          <w:rFonts w:cstheme="minorHAnsi"/>
          <w:i/>
          <w:iCs/>
          <w:color w:val="FF0000"/>
        </w:rPr>
        <w:t xml:space="preserve"> days prior</w:t>
      </w:r>
      <w:r w:rsidR="00EE1052">
        <w:rPr>
          <w:rFonts w:cstheme="minorHAnsi"/>
          <w:i/>
          <w:iCs/>
          <w:color w:val="FF0000"/>
        </w:rPr>
        <w:t xml:space="preserve"> to the start of the service: 50</w:t>
      </w:r>
      <w:r w:rsidRPr="001F1850">
        <w:rPr>
          <w:rFonts w:cstheme="minorHAnsi"/>
          <w:i/>
          <w:iCs/>
          <w:color w:val="FF0000"/>
        </w:rPr>
        <w:t>% of total booking price</w:t>
      </w:r>
    </w:p>
    <w:p w:rsidR="004A5BC2" w:rsidRPr="001F1850" w:rsidRDefault="00EE1052" w:rsidP="00241EF5">
      <w:pPr>
        <w:spacing w:after="0" w:line="240" w:lineRule="auto"/>
        <w:contextualSpacing/>
        <w:rPr>
          <w:rFonts w:cstheme="minorHAnsi"/>
          <w:i/>
          <w:iCs/>
          <w:color w:val="FF0000"/>
        </w:rPr>
      </w:pPr>
      <w:r>
        <w:rPr>
          <w:rFonts w:cstheme="minorHAnsi"/>
          <w:i/>
          <w:iCs/>
          <w:color w:val="FF0000"/>
        </w:rPr>
        <w:t>- 81</w:t>
      </w:r>
      <w:r w:rsidR="004A5BC2" w:rsidRPr="001F1850">
        <w:rPr>
          <w:rFonts w:cstheme="minorHAnsi"/>
          <w:i/>
          <w:iCs/>
          <w:color w:val="FF0000"/>
        </w:rPr>
        <w:t xml:space="preserve"> to </w:t>
      </w:r>
      <w:r>
        <w:rPr>
          <w:rFonts w:cstheme="minorHAnsi"/>
          <w:i/>
          <w:iCs/>
          <w:color w:val="FF0000"/>
        </w:rPr>
        <w:t>less than 8</w:t>
      </w:r>
      <w:r w:rsidR="004A5BC2" w:rsidRPr="001F1850">
        <w:rPr>
          <w:rFonts w:cstheme="minorHAnsi"/>
          <w:i/>
          <w:iCs/>
          <w:color w:val="FF0000"/>
        </w:rPr>
        <w:t xml:space="preserve">1 days prior to the start of the </w:t>
      </w:r>
      <w:r>
        <w:rPr>
          <w:rFonts w:cstheme="minorHAnsi"/>
          <w:i/>
          <w:iCs/>
          <w:color w:val="FF0000"/>
        </w:rPr>
        <w:t>service or no show</w:t>
      </w:r>
      <w:r w:rsidR="004A5BC2" w:rsidRPr="001F1850">
        <w:rPr>
          <w:rFonts w:cstheme="minorHAnsi"/>
          <w:i/>
          <w:iCs/>
          <w:color w:val="FF0000"/>
        </w:rPr>
        <w:t xml:space="preserve">: </w:t>
      </w:r>
      <w:r>
        <w:rPr>
          <w:rFonts w:cstheme="minorHAnsi"/>
          <w:i/>
          <w:iCs/>
          <w:color w:val="FF0000"/>
        </w:rPr>
        <w:t>10</w:t>
      </w:r>
      <w:r w:rsidR="004A5BC2" w:rsidRPr="001F1850">
        <w:rPr>
          <w:rFonts w:cstheme="minorHAnsi"/>
          <w:i/>
          <w:iCs/>
          <w:color w:val="FF0000"/>
        </w:rPr>
        <w:t xml:space="preserve">0% of total </w:t>
      </w:r>
      <w:r w:rsidRPr="001F1850">
        <w:rPr>
          <w:rFonts w:cstheme="minorHAnsi"/>
          <w:i/>
          <w:iCs/>
          <w:color w:val="FF0000"/>
        </w:rPr>
        <w:t>tour package price</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b/>
        </w:rPr>
      </w:pPr>
      <w:r w:rsidRPr="0069622F">
        <w:rPr>
          <w:rFonts w:cstheme="minorHAnsi"/>
          <w:b/>
        </w:rPr>
        <w:t>Remark:</w:t>
      </w:r>
    </w:p>
    <w:p w:rsidR="004A5BC2" w:rsidRPr="0069622F" w:rsidRDefault="004A5BC2" w:rsidP="00241EF5">
      <w:pPr>
        <w:spacing w:after="0" w:line="240" w:lineRule="auto"/>
        <w:contextualSpacing/>
        <w:rPr>
          <w:rFonts w:cstheme="minorHAnsi"/>
        </w:rPr>
      </w:pPr>
      <w:r w:rsidRPr="0069622F">
        <w:rPr>
          <w:rFonts w:cstheme="minorHAnsi"/>
        </w:rPr>
        <w:t>Please take note that the above deposit, payment and cancellation terms are in general. Those general terms must be overruled by any more stricter or specific terms and conditions of the suppliers and also deposit, payment and cancellation terms must be changed as per the stricter or specific terms and conditions of the suppliers at the time of making the booking.</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b/>
          <w:bCs/>
          <w:u w:val="single"/>
        </w:rPr>
      </w:pPr>
      <w:r w:rsidRPr="0069622F">
        <w:rPr>
          <w:rFonts w:cstheme="minorHAnsi"/>
          <w:b/>
          <w:bCs/>
          <w:u w:val="single"/>
        </w:rPr>
        <w:t>Refund or exchange of unused services</w:t>
      </w:r>
    </w:p>
    <w:p w:rsidR="004A5BC2" w:rsidRPr="0069622F" w:rsidRDefault="004A5BC2" w:rsidP="00241EF5">
      <w:pPr>
        <w:spacing w:after="0" w:line="240" w:lineRule="auto"/>
        <w:contextualSpacing/>
        <w:rPr>
          <w:rFonts w:cstheme="minorHAnsi"/>
        </w:rPr>
      </w:pPr>
      <w:r w:rsidRPr="0069622F">
        <w:rPr>
          <w:rFonts w:cstheme="minorHAnsi"/>
        </w:rPr>
        <w:t>No Refunds or exchange can be made in respect of accommodation, meals, sightseeing tours, transports or any other services which are included in the tour prices but not utilized.</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b/>
          <w:bCs/>
          <w:u w:val="single"/>
        </w:rPr>
      </w:pPr>
      <w:r w:rsidRPr="0069622F">
        <w:rPr>
          <w:rFonts w:cstheme="minorHAnsi"/>
          <w:b/>
          <w:bCs/>
          <w:u w:val="single"/>
        </w:rPr>
        <w:t>Tariff and Tour Prices</w:t>
      </w:r>
    </w:p>
    <w:p w:rsidR="004A5BC2" w:rsidRPr="0069622F" w:rsidRDefault="004A5BC2" w:rsidP="00241EF5">
      <w:pPr>
        <w:spacing w:after="0" w:line="240" w:lineRule="auto"/>
        <w:contextualSpacing/>
        <w:rPr>
          <w:rFonts w:cstheme="minorHAnsi"/>
        </w:rPr>
      </w:pPr>
      <w:r w:rsidRPr="0069622F">
        <w:rPr>
          <w:rFonts w:cstheme="minorHAnsi"/>
        </w:rPr>
        <w:t>All prices quoted are on a net basis in United States Dollars and are valid in accordance with the date specified on our printed tariffs or quotation or confirmation via email or fax. Interconnection Travels make sure that the prices or rates quoted are correct at the time of issuance but we are holding the right to change it with or without prior notice in case of changes in the cost price due to unforeseen and out of control circumstances.</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Services including the tariff or quotation are clearly stated. Interconnection Travels will not refund or exchange any unused services quoted in the tariffs or quotation.</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Package tour prices are normally quoted based per person rate in twin sharing basis and for 15 fully paid passengers in the same group with the same itinerary, the sixteenth is complimentary unless otherwise it is not stated.</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b/>
        </w:rPr>
      </w:pPr>
      <w:r w:rsidRPr="0069622F">
        <w:rPr>
          <w:rFonts w:cstheme="minorHAnsi"/>
          <w:b/>
        </w:rPr>
        <w:t>Infant and Child Policy:</w:t>
      </w:r>
    </w:p>
    <w:p w:rsidR="004A5BC2" w:rsidRPr="0069622F" w:rsidRDefault="004A5BC2" w:rsidP="00241EF5">
      <w:pPr>
        <w:spacing w:after="0" w:line="240" w:lineRule="auto"/>
        <w:contextualSpacing/>
        <w:rPr>
          <w:rFonts w:cstheme="minorHAnsi"/>
        </w:rPr>
      </w:pPr>
      <w:r w:rsidRPr="0069622F">
        <w:rPr>
          <w:rFonts w:cstheme="minorHAnsi"/>
        </w:rPr>
        <w:t xml:space="preserve">Infant - Under 2 years and sharing the bed with parents: 40% of adult’s fare </w:t>
      </w:r>
    </w:p>
    <w:p w:rsidR="004A5BC2" w:rsidRPr="0069622F" w:rsidRDefault="004A5BC2" w:rsidP="00241EF5">
      <w:pPr>
        <w:spacing w:after="0" w:line="240" w:lineRule="auto"/>
        <w:contextualSpacing/>
        <w:rPr>
          <w:rFonts w:cstheme="minorHAnsi"/>
        </w:rPr>
      </w:pPr>
      <w:r w:rsidRPr="0069622F">
        <w:rPr>
          <w:rFonts w:cstheme="minorHAnsi"/>
        </w:rPr>
        <w:t>Child - From 2 to 12 years old: 75% of adult's fare</w:t>
      </w:r>
    </w:p>
    <w:p w:rsidR="004A5BC2" w:rsidRPr="0069622F" w:rsidRDefault="004A5BC2" w:rsidP="00241EF5">
      <w:pPr>
        <w:spacing w:after="0" w:line="240" w:lineRule="auto"/>
        <w:contextualSpacing/>
        <w:rPr>
          <w:rFonts w:cstheme="minorHAnsi"/>
        </w:rPr>
      </w:pPr>
      <w:r w:rsidRPr="0069622F">
        <w:rPr>
          <w:rFonts w:cstheme="minorHAnsi"/>
        </w:rPr>
        <w:tab/>
      </w:r>
    </w:p>
    <w:p w:rsidR="004A5BC2" w:rsidRPr="0069622F" w:rsidRDefault="004A5BC2" w:rsidP="00241EF5">
      <w:pPr>
        <w:spacing w:after="0" w:line="240" w:lineRule="auto"/>
        <w:contextualSpacing/>
        <w:rPr>
          <w:rFonts w:cstheme="minorHAnsi"/>
          <w:b/>
        </w:rPr>
      </w:pPr>
      <w:r w:rsidRPr="0069622F">
        <w:rPr>
          <w:rFonts w:cstheme="minorHAnsi"/>
          <w:b/>
        </w:rPr>
        <w:t>Remark:</w:t>
      </w:r>
    </w:p>
    <w:p w:rsidR="004A5BC2" w:rsidRPr="0069622F" w:rsidRDefault="004A5BC2" w:rsidP="00241EF5">
      <w:pPr>
        <w:spacing w:after="0" w:line="240" w:lineRule="auto"/>
        <w:contextualSpacing/>
        <w:rPr>
          <w:rFonts w:cstheme="minorHAnsi"/>
        </w:rPr>
      </w:pPr>
      <w:r w:rsidRPr="0069622F">
        <w:rPr>
          <w:rFonts w:cstheme="minorHAnsi"/>
        </w:rPr>
        <w:t>Infant and child policy as mentioned above are in general and applicable only for passengers taking the package tour.</w:t>
      </w:r>
    </w:p>
    <w:p w:rsidR="004A5BC2" w:rsidRPr="0069622F" w:rsidRDefault="004A5BC2" w:rsidP="00241EF5">
      <w:pPr>
        <w:spacing w:after="0" w:line="240" w:lineRule="auto"/>
        <w:contextualSpacing/>
        <w:rPr>
          <w:rFonts w:cstheme="minorHAnsi"/>
          <w:b/>
          <w:bCs/>
        </w:rPr>
      </w:pPr>
    </w:p>
    <w:p w:rsidR="004A5BC2" w:rsidRPr="0069622F" w:rsidRDefault="004A5BC2" w:rsidP="00241EF5">
      <w:pPr>
        <w:spacing w:after="0" w:line="240" w:lineRule="auto"/>
        <w:contextualSpacing/>
        <w:rPr>
          <w:rFonts w:cstheme="minorHAnsi"/>
          <w:bCs/>
        </w:rPr>
      </w:pPr>
      <w:r w:rsidRPr="0069622F">
        <w:rPr>
          <w:rFonts w:cstheme="minorHAnsi"/>
          <w:b/>
          <w:bCs/>
          <w:u w:val="single"/>
        </w:rPr>
        <w:t>Insurance</w:t>
      </w:r>
    </w:p>
    <w:p w:rsidR="004A5BC2" w:rsidRPr="0069622F" w:rsidRDefault="004A5BC2" w:rsidP="00241EF5">
      <w:pPr>
        <w:spacing w:after="0" w:line="240" w:lineRule="auto"/>
        <w:contextualSpacing/>
        <w:rPr>
          <w:rFonts w:cstheme="minorHAnsi"/>
        </w:rPr>
      </w:pPr>
      <w:r w:rsidRPr="0069622F">
        <w:rPr>
          <w:rFonts w:cstheme="minorHAnsi"/>
        </w:rPr>
        <w:t>It is highly recommended that passengers buy full travel insurance covering medical evacuation, any form of loss or damage etc., before they start the trip from a reliable travel insurance company.</w:t>
      </w:r>
    </w:p>
    <w:p w:rsidR="004A5BC2" w:rsidRPr="0069622F" w:rsidRDefault="004A5BC2" w:rsidP="00241EF5">
      <w:pPr>
        <w:spacing w:after="0" w:line="240" w:lineRule="auto"/>
        <w:contextualSpacing/>
        <w:rPr>
          <w:rFonts w:cstheme="minorHAnsi"/>
          <w:bCs/>
        </w:rPr>
      </w:pPr>
    </w:p>
    <w:p w:rsidR="004A5BC2" w:rsidRPr="0069622F" w:rsidRDefault="004A5BC2" w:rsidP="00241EF5">
      <w:pPr>
        <w:spacing w:after="0" w:line="240" w:lineRule="auto"/>
        <w:contextualSpacing/>
        <w:rPr>
          <w:rFonts w:cstheme="minorHAnsi"/>
          <w:b/>
          <w:bCs/>
          <w:u w:val="single"/>
        </w:rPr>
      </w:pPr>
      <w:r w:rsidRPr="0069622F">
        <w:rPr>
          <w:rFonts w:cstheme="minorHAnsi"/>
          <w:b/>
          <w:bCs/>
          <w:u w:val="single"/>
        </w:rPr>
        <w:t>Responsibility &amp; Liability</w:t>
      </w:r>
    </w:p>
    <w:p w:rsidR="004A5BC2" w:rsidRPr="0069622F" w:rsidRDefault="004A5BC2" w:rsidP="00241EF5">
      <w:pPr>
        <w:spacing w:after="0" w:line="240" w:lineRule="auto"/>
        <w:contextualSpacing/>
        <w:rPr>
          <w:rFonts w:cstheme="minorHAnsi"/>
        </w:rPr>
      </w:pPr>
      <w:r w:rsidRPr="0069622F">
        <w:rPr>
          <w:rFonts w:cstheme="minorHAnsi"/>
        </w:rPr>
        <w:t xml:space="preserve">Interconnection Travels plans all the tours to the best of its ability as per agreement and takes the best care for the safety and satisfaction of passengers. </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The passenger accepts that all tours are of an adventurous nature and involve an element of personal risk. Interconnection Travels, however, will not be responsible for and will not accept any liability for loss, personal injury or damage occurred during the tour. In case of such misadventure, Interconnection Travels would offer the every possible assistance to the passenger.</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rPr>
        <w:t>In case of any unexpected events/ circumstances such as flight delays, regional riots, natural disasters, etc., which are beyond control, Interconnection Travels has reserve the right to provide alternative accommodation or change the programs. However, we will endeavor to find the best possible alternatives in order to maintain the standard of quality of arrangements originally confirmed. Subsequent expenses must be borne by passengers.</w:t>
      </w:r>
    </w:p>
    <w:p w:rsidR="004A5BC2" w:rsidRPr="0069622F" w:rsidRDefault="004A5BC2" w:rsidP="00241EF5">
      <w:pPr>
        <w:spacing w:after="0" w:line="240" w:lineRule="auto"/>
        <w:contextualSpacing/>
        <w:rPr>
          <w:rFonts w:cstheme="minorHAnsi"/>
        </w:rPr>
      </w:pPr>
    </w:p>
    <w:p w:rsidR="004A5BC2" w:rsidRPr="0069622F" w:rsidRDefault="004A5BC2" w:rsidP="00241EF5">
      <w:pPr>
        <w:spacing w:after="0" w:line="240" w:lineRule="auto"/>
        <w:contextualSpacing/>
        <w:rPr>
          <w:rFonts w:cstheme="minorHAnsi"/>
        </w:rPr>
      </w:pPr>
      <w:r w:rsidRPr="0069622F">
        <w:rPr>
          <w:rFonts w:cstheme="minorHAnsi"/>
          <w:b/>
          <w:u w:val="single"/>
        </w:rPr>
        <w:t>Disclaimer</w:t>
      </w:r>
    </w:p>
    <w:p w:rsidR="004A5BC2" w:rsidRDefault="004A5BC2" w:rsidP="00241EF5">
      <w:pPr>
        <w:spacing w:after="0" w:line="240" w:lineRule="auto"/>
        <w:contextualSpacing/>
        <w:rPr>
          <w:rFonts w:cstheme="minorHAnsi"/>
          <w:iCs/>
        </w:rPr>
      </w:pPr>
      <w:r w:rsidRPr="0069622F">
        <w:rPr>
          <w:rFonts w:cstheme="minorHAnsi"/>
        </w:rPr>
        <w:t xml:space="preserve">Interconnection Travels acts only as agent for acquiring travel and travel related services such as transportation, accommodation, sightseeing etc., on the express condition that Interconnection Travels </w:t>
      </w:r>
      <w:r w:rsidRPr="0069622F">
        <w:rPr>
          <w:rFonts w:cstheme="minorHAnsi"/>
          <w:iCs/>
        </w:rPr>
        <w:t>shall not be responsible and liable for any loss, accident, injury, delay, defect, omission or irregularity which may occur or be occasioned, whether by reason of any act, negligence or default of any company or person engaged in or responsible for carrying out any of the arrangements, or otherwise in connection therewith.</w:t>
      </w:r>
    </w:p>
    <w:p w:rsidR="001F1850" w:rsidRPr="0069622F" w:rsidRDefault="001F1850" w:rsidP="00241EF5">
      <w:pPr>
        <w:spacing w:after="0" w:line="240" w:lineRule="auto"/>
        <w:contextualSpacing/>
        <w:rPr>
          <w:rFonts w:cstheme="minorHAnsi"/>
          <w:iCs/>
        </w:rPr>
      </w:pPr>
    </w:p>
    <w:p w:rsidR="004A5BC2" w:rsidRPr="0069622F" w:rsidRDefault="004A5BC2" w:rsidP="00241EF5">
      <w:pPr>
        <w:spacing w:after="0" w:line="240" w:lineRule="auto"/>
        <w:contextualSpacing/>
        <w:rPr>
          <w:rFonts w:cstheme="minorHAnsi"/>
        </w:rPr>
      </w:pPr>
      <w:r w:rsidRPr="0069622F">
        <w:rPr>
          <w:rFonts w:cstheme="minorHAnsi"/>
          <w:iCs/>
        </w:rPr>
        <w:t>Interconnection Travels shall not be responsible and liable for any injuries or any damage to any client or be subject to any claim, demand, injury, or damages, whatsoever, including without limitation, those damages from acts of passive or active negligence on the part of Interconnection Travels, its officers, employees, or agents. Client does hereby expressly release and discharge Interconnection Travels from all such claims, demands, injuries, damages, actions or causes of action. Client acknowledges that he/she has carefully read this paragraph and fully understands that this is a waiver and release of liability.</w:t>
      </w:r>
    </w:p>
    <w:sectPr w:rsidR="004A5BC2" w:rsidRPr="0069622F" w:rsidSect="00FD7ECA">
      <w:type w:val="continuous"/>
      <w:pgSz w:w="12240" w:h="15840"/>
      <w:pgMar w:top="720" w:right="720" w:bottom="720" w:left="720" w:header="360" w:footer="36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0940" w:rsidRDefault="00AA0940" w:rsidP="00886B63">
      <w:pPr>
        <w:spacing w:after="0" w:line="240" w:lineRule="auto"/>
      </w:pPr>
      <w:r>
        <w:separator/>
      </w:r>
    </w:p>
  </w:endnote>
  <w:endnote w:type="continuationSeparator" w:id="0">
    <w:p w:rsidR="00AA0940" w:rsidRDefault="00AA0940" w:rsidP="00886B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73" w:rsidRDefault="008D2573">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97" w:rsidRDefault="00911FAF" w:rsidP="00754359">
    <w:pPr>
      <w:pStyle w:val="Fuzeile"/>
      <w:tabs>
        <w:tab w:val="left" w:pos="8434"/>
      </w:tabs>
    </w:pPr>
    <w:fldSimple w:instr=" FILENAME  \* Lower \p  \* MERGEFORMAT ">
      <w:r w:rsidR="00730F3A">
        <w:rPr>
          <w:noProof/>
        </w:rPr>
        <w:t>c:\users\urs nussbaumer\desktop\explore mandalay coffee region.docx</w:t>
      </w:r>
    </w:fldSimple>
    <w:r w:rsidR="00955897">
      <w:rPr>
        <w:noProof/>
      </w:rPr>
      <w:t xml:space="preserve"> </w:t>
    </w:r>
    <w:sdt>
      <w:sdtPr>
        <w:rPr>
          <w:noProof/>
        </w:rPr>
        <w:alias w:val="Publish Date"/>
        <w:tag w:val=""/>
        <w:id w:val="805445079"/>
        <w:placeholder>
          <w:docPart w:val="CA4B610666C44C5FBB138BADE74327D9"/>
        </w:placeholder>
        <w:dataBinding w:prefixMappings="xmlns:ns0='http://schemas.microsoft.com/office/2006/coverPageProps' " w:xpath="/ns0:CoverPageProperties[1]/ns0:PublishDate[1]" w:storeItemID="{55AF091B-3C7A-41E3-B477-F2FDAA23CFDA}"/>
        <w:date w:fullDate="2019-08-09T00:00:00Z">
          <w:dateFormat w:val="M/d/yyyy"/>
          <w:lid w:val="en-US"/>
          <w:storeMappedDataAs w:val="dateTime"/>
          <w:calendar w:val="gregorian"/>
        </w:date>
      </w:sdtPr>
      <w:sdtEndPr/>
      <w:sdtContent>
        <w:r w:rsidR="00450FE7">
          <w:rPr>
            <w:noProof/>
          </w:rPr>
          <w:t>8/9/2019</w:t>
        </w:r>
      </w:sdtContent>
    </w:sdt>
    <w:r w:rsidR="00955897">
      <w:tab/>
    </w:r>
    <w:r w:rsidR="00955897">
      <w:tab/>
    </w:r>
    <w:r w:rsidR="00955897">
      <w:tab/>
    </w:r>
    <w:sdt>
      <w:sdtPr>
        <w:id w:val="-51317733"/>
        <w:docPartObj>
          <w:docPartGallery w:val="Page Numbers (Bottom of Page)"/>
          <w:docPartUnique/>
        </w:docPartObj>
      </w:sdtPr>
      <w:sdtEndPr>
        <w:rPr>
          <w:noProof/>
        </w:rPr>
      </w:sdtEndPr>
      <w:sdtContent>
        <w:r w:rsidR="00955897">
          <w:fldChar w:fldCharType="begin"/>
        </w:r>
        <w:r w:rsidR="00955897">
          <w:instrText xml:space="preserve"> PAGE   \* MERGEFORMAT </w:instrText>
        </w:r>
        <w:r w:rsidR="00955897">
          <w:fldChar w:fldCharType="separate"/>
        </w:r>
        <w:r w:rsidR="00C1749E">
          <w:rPr>
            <w:noProof/>
          </w:rPr>
          <w:t>7</w:t>
        </w:r>
        <w:r w:rsidR="00955897">
          <w:rPr>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73" w:rsidRDefault="008D257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0940" w:rsidRDefault="00AA0940" w:rsidP="00886B63">
      <w:pPr>
        <w:spacing w:after="0" w:line="240" w:lineRule="auto"/>
      </w:pPr>
      <w:r>
        <w:separator/>
      </w:r>
    </w:p>
  </w:footnote>
  <w:footnote w:type="continuationSeparator" w:id="0">
    <w:p w:rsidR="00AA0940" w:rsidRDefault="00AA0940" w:rsidP="00886B6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73" w:rsidRDefault="008D2573">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897" w:rsidRDefault="00955897" w:rsidP="00886B63">
    <w:pPr>
      <w:pStyle w:val="Kopfzeile"/>
      <w:jc w:val="center"/>
    </w:pPr>
    <w:r>
      <w:rPr>
        <w:noProof/>
        <w:lang w:val="de-CH" w:eastAsia="de-CH"/>
      </w:rPr>
      <w:drawing>
        <wp:inline distT="0" distB="0" distL="0" distR="0" wp14:anchorId="7D8C3369" wp14:editId="069D2E5F">
          <wp:extent cx="2048256" cy="37490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nnection Logo(300-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48256" cy="374904"/>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2573" w:rsidRDefault="008D257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22F"/>
    <w:rsid w:val="000114F1"/>
    <w:rsid w:val="000139BF"/>
    <w:rsid w:val="00043961"/>
    <w:rsid w:val="00044DCC"/>
    <w:rsid w:val="00046FE6"/>
    <w:rsid w:val="00055F97"/>
    <w:rsid w:val="00062A5F"/>
    <w:rsid w:val="000773C3"/>
    <w:rsid w:val="000911FC"/>
    <w:rsid w:val="000A0C44"/>
    <w:rsid w:val="000B1ECA"/>
    <w:rsid w:val="000B417E"/>
    <w:rsid w:val="000C1969"/>
    <w:rsid w:val="000D3571"/>
    <w:rsid w:val="000E345F"/>
    <w:rsid w:val="000F5146"/>
    <w:rsid w:val="00115FD7"/>
    <w:rsid w:val="001249DC"/>
    <w:rsid w:val="00131777"/>
    <w:rsid w:val="001324D6"/>
    <w:rsid w:val="00136E76"/>
    <w:rsid w:val="00147B3F"/>
    <w:rsid w:val="00165A8E"/>
    <w:rsid w:val="00170E69"/>
    <w:rsid w:val="00181246"/>
    <w:rsid w:val="00197582"/>
    <w:rsid w:val="001B6BB6"/>
    <w:rsid w:val="001B6FF0"/>
    <w:rsid w:val="001C2BBB"/>
    <w:rsid w:val="001C4C88"/>
    <w:rsid w:val="001C5793"/>
    <w:rsid w:val="001D268C"/>
    <w:rsid w:val="001D5A44"/>
    <w:rsid w:val="001E18F0"/>
    <w:rsid w:val="001F1850"/>
    <w:rsid w:val="002057E1"/>
    <w:rsid w:val="002149C7"/>
    <w:rsid w:val="00224698"/>
    <w:rsid w:val="00227C05"/>
    <w:rsid w:val="00231362"/>
    <w:rsid w:val="0023450D"/>
    <w:rsid w:val="00236875"/>
    <w:rsid w:val="00241EF5"/>
    <w:rsid w:val="00247D40"/>
    <w:rsid w:val="002642E3"/>
    <w:rsid w:val="002643CD"/>
    <w:rsid w:val="00273566"/>
    <w:rsid w:val="002771FC"/>
    <w:rsid w:val="002B6843"/>
    <w:rsid w:val="002C1EB0"/>
    <w:rsid w:val="002D05F6"/>
    <w:rsid w:val="002D649F"/>
    <w:rsid w:val="002E3B0D"/>
    <w:rsid w:val="0030207F"/>
    <w:rsid w:val="00323996"/>
    <w:rsid w:val="00325AC3"/>
    <w:rsid w:val="00334A05"/>
    <w:rsid w:val="00335C77"/>
    <w:rsid w:val="00336D77"/>
    <w:rsid w:val="003378CC"/>
    <w:rsid w:val="003402E0"/>
    <w:rsid w:val="0036185A"/>
    <w:rsid w:val="00372370"/>
    <w:rsid w:val="003746A4"/>
    <w:rsid w:val="003901C6"/>
    <w:rsid w:val="0039724E"/>
    <w:rsid w:val="003A5880"/>
    <w:rsid w:val="003B6D71"/>
    <w:rsid w:val="003C270C"/>
    <w:rsid w:val="003C5D2C"/>
    <w:rsid w:val="003C60C8"/>
    <w:rsid w:val="003D00A1"/>
    <w:rsid w:val="003E40CE"/>
    <w:rsid w:val="0040076B"/>
    <w:rsid w:val="00406EAD"/>
    <w:rsid w:val="00421D7D"/>
    <w:rsid w:val="00434942"/>
    <w:rsid w:val="00435743"/>
    <w:rsid w:val="00440A75"/>
    <w:rsid w:val="00443577"/>
    <w:rsid w:val="00450FE7"/>
    <w:rsid w:val="004510DF"/>
    <w:rsid w:val="00462376"/>
    <w:rsid w:val="00466B5B"/>
    <w:rsid w:val="00484DF7"/>
    <w:rsid w:val="004A1107"/>
    <w:rsid w:val="004A283D"/>
    <w:rsid w:val="004A5BC2"/>
    <w:rsid w:val="004A60C3"/>
    <w:rsid w:val="004C4914"/>
    <w:rsid w:val="004D5A6D"/>
    <w:rsid w:val="004D7FC4"/>
    <w:rsid w:val="004E396C"/>
    <w:rsid w:val="004E3DC4"/>
    <w:rsid w:val="004E7A99"/>
    <w:rsid w:val="004F0E53"/>
    <w:rsid w:val="00505086"/>
    <w:rsid w:val="00512A51"/>
    <w:rsid w:val="00522AC4"/>
    <w:rsid w:val="00525F82"/>
    <w:rsid w:val="00526D58"/>
    <w:rsid w:val="00530043"/>
    <w:rsid w:val="00530D41"/>
    <w:rsid w:val="00534813"/>
    <w:rsid w:val="00542051"/>
    <w:rsid w:val="0054739B"/>
    <w:rsid w:val="005509ED"/>
    <w:rsid w:val="00563D55"/>
    <w:rsid w:val="00564F4C"/>
    <w:rsid w:val="0059451E"/>
    <w:rsid w:val="005A1A77"/>
    <w:rsid w:val="005A2155"/>
    <w:rsid w:val="005A7D1D"/>
    <w:rsid w:val="005B0A8A"/>
    <w:rsid w:val="005B100E"/>
    <w:rsid w:val="005B1561"/>
    <w:rsid w:val="005B6FD2"/>
    <w:rsid w:val="005D65C3"/>
    <w:rsid w:val="005E7690"/>
    <w:rsid w:val="006033A2"/>
    <w:rsid w:val="006273F7"/>
    <w:rsid w:val="00654DD8"/>
    <w:rsid w:val="00657280"/>
    <w:rsid w:val="006735CE"/>
    <w:rsid w:val="006749A7"/>
    <w:rsid w:val="00681A40"/>
    <w:rsid w:val="00681E5F"/>
    <w:rsid w:val="00695904"/>
    <w:rsid w:val="0069622F"/>
    <w:rsid w:val="006A7BE7"/>
    <w:rsid w:val="006C32D7"/>
    <w:rsid w:val="006C778B"/>
    <w:rsid w:val="006F0EAE"/>
    <w:rsid w:val="006F4587"/>
    <w:rsid w:val="00710165"/>
    <w:rsid w:val="00712099"/>
    <w:rsid w:val="0072516B"/>
    <w:rsid w:val="00725703"/>
    <w:rsid w:val="00730F3A"/>
    <w:rsid w:val="007402BA"/>
    <w:rsid w:val="00741F94"/>
    <w:rsid w:val="00754359"/>
    <w:rsid w:val="007643DF"/>
    <w:rsid w:val="00771708"/>
    <w:rsid w:val="00772ED2"/>
    <w:rsid w:val="00796A94"/>
    <w:rsid w:val="00797A0B"/>
    <w:rsid w:val="007A6625"/>
    <w:rsid w:val="007B07A6"/>
    <w:rsid w:val="007C2B76"/>
    <w:rsid w:val="007D4140"/>
    <w:rsid w:val="007E09FB"/>
    <w:rsid w:val="007E4558"/>
    <w:rsid w:val="0080486E"/>
    <w:rsid w:val="00810DA3"/>
    <w:rsid w:val="00812896"/>
    <w:rsid w:val="00824CAF"/>
    <w:rsid w:val="008311F4"/>
    <w:rsid w:val="00832A1B"/>
    <w:rsid w:val="00845A5C"/>
    <w:rsid w:val="00846F62"/>
    <w:rsid w:val="00860824"/>
    <w:rsid w:val="00870828"/>
    <w:rsid w:val="0087090E"/>
    <w:rsid w:val="00886165"/>
    <w:rsid w:val="00886B63"/>
    <w:rsid w:val="00892A96"/>
    <w:rsid w:val="008A3D6F"/>
    <w:rsid w:val="008B21EC"/>
    <w:rsid w:val="008B7DAD"/>
    <w:rsid w:val="008D231C"/>
    <w:rsid w:val="008D2573"/>
    <w:rsid w:val="008E12E6"/>
    <w:rsid w:val="008E13B2"/>
    <w:rsid w:val="008E7B95"/>
    <w:rsid w:val="008F5EB6"/>
    <w:rsid w:val="00900BCD"/>
    <w:rsid w:val="00911FAF"/>
    <w:rsid w:val="009207E4"/>
    <w:rsid w:val="00925616"/>
    <w:rsid w:val="009277CD"/>
    <w:rsid w:val="0094794C"/>
    <w:rsid w:val="00954DF5"/>
    <w:rsid w:val="00955897"/>
    <w:rsid w:val="00956B5A"/>
    <w:rsid w:val="00991A69"/>
    <w:rsid w:val="009A0B4F"/>
    <w:rsid w:val="009A5736"/>
    <w:rsid w:val="009A756E"/>
    <w:rsid w:val="009C05DB"/>
    <w:rsid w:val="009C13E0"/>
    <w:rsid w:val="009E17A1"/>
    <w:rsid w:val="009E7490"/>
    <w:rsid w:val="009F78F6"/>
    <w:rsid w:val="00A35E81"/>
    <w:rsid w:val="00A41EE2"/>
    <w:rsid w:val="00A62E2F"/>
    <w:rsid w:val="00A63D40"/>
    <w:rsid w:val="00A7055A"/>
    <w:rsid w:val="00A7094E"/>
    <w:rsid w:val="00A70C2B"/>
    <w:rsid w:val="00A7426F"/>
    <w:rsid w:val="00A74D5F"/>
    <w:rsid w:val="00A76F84"/>
    <w:rsid w:val="00A80A1E"/>
    <w:rsid w:val="00A90E72"/>
    <w:rsid w:val="00A91948"/>
    <w:rsid w:val="00AA0940"/>
    <w:rsid w:val="00AA102E"/>
    <w:rsid w:val="00AA7B4A"/>
    <w:rsid w:val="00AA7E4A"/>
    <w:rsid w:val="00AB2911"/>
    <w:rsid w:val="00AB2B58"/>
    <w:rsid w:val="00AD1750"/>
    <w:rsid w:val="00AD2692"/>
    <w:rsid w:val="00AE0096"/>
    <w:rsid w:val="00AE169B"/>
    <w:rsid w:val="00AF1E06"/>
    <w:rsid w:val="00AF3E5C"/>
    <w:rsid w:val="00B05F0E"/>
    <w:rsid w:val="00B168E0"/>
    <w:rsid w:val="00B2035A"/>
    <w:rsid w:val="00B3186A"/>
    <w:rsid w:val="00B400A7"/>
    <w:rsid w:val="00B476E3"/>
    <w:rsid w:val="00B764F6"/>
    <w:rsid w:val="00B774CD"/>
    <w:rsid w:val="00B80898"/>
    <w:rsid w:val="00B85CC5"/>
    <w:rsid w:val="00B92A18"/>
    <w:rsid w:val="00BA2901"/>
    <w:rsid w:val="00BA437B"/>
    <w:rsid w:val="00BB2935"/>
    <w:rsid w:val="00BB3BE6"/>
    <w:rsid w:val="00BD49FB"/>
    <w:rsid w:val="00BD6C37"/>
    <w:rsid w:val="00BE5F4C"/>
    <w:rsid w:val="00BF46BB"/>
    <w:rsid w:val="00C06828"/>
    <w:rsid w:val="00C1749E"/>
    <w:rsid w:val="00C65858"/>
    <w:rsid w:val="00C66D86"/>
    <w:rsid w:val="00C72C65"/>
    <w:rsid w:val="00C752CA"/>
    <w:rsid w:val="00C92001"/>
    <w:rsid w:val="00C95A05"/>
    <w:rsid w:val="00CD2A19"/>
    <w:rsid w:val="00CD6248"/>
    <w:rsid w:val="00CD7F19"/>
    <w:rsid w:val="00CE39B5"/>
    <w:rsid w:val="00CF22E6"/>
    <w:rsid w:val="00CF53C5"/>
    <w:rsid w:val="00CF6125"/>
    <w:rsid w:val="00D029E1"/>
    <w:rsid w:val="00D111CB"/>
    <w:rsid w:val="00D221E4"/>
    <w:rsid w:val="00D24670"/>
    <w:rsid w:val="00D32C81"/>
    <w:rsid w:val="00D42615"/>
    <w:rsid w:val="00D461C0"/>
    <w:rsid w:val="00D57E0A"/>
    <w:rsid w:val="00D77B9A"/>
    <w:rsid w:val="00D810A3"/>
    <w:rsid w:val="00D829A4"/>
    <w:rsid w:val="00D868FD"/>
    <w:rsid w:val="00DC2E31"/>
    <w:rsid w:val="00DE57D6"/>
    <w:rsid w:val="00DE653A"/>
    <w:rsid w:val="00E11C16"/>
    <w:rsid w:val="00E12ABE"/>
    <w:rsid w:val="00E15B08"/>
    <w:rsid w:val="00E1720F"/>
    <w:rsid w:val="00E21B81"/>
    <w:rsid w:val="00E21DB0"/>
    <w:rsid w:val="00E27F94"/>
    <w:rsid w:val="00E31CBC"/>
    <w:rsid w:val="00E44426"/>
    <w:rsid w:val="00E559BB"/>
    <w:rsid w:val="00E663BF"/>
    <w:rsid w:val="00E6778C"/>
    <w:rsid w:val="00E700DC"/>
    <w:rsid w:val="00E70771"/>
    <w:rsid w:val="00E72E14"/>
    <w:rsid w:val="00E737C0"/>
    <w:rsid w:val="00E93317"/>
    <w:rsid w:val="00EA0EE2"/>
    <w:rsid w:val="00EB2713"/>
    <w:rsid w:val="00EB5F41"/>
    <w:rsid w:val="00EC03B9"/>
    <w:rsid w:val="00EC0AE4"/>
    <w:rsid w:val="00EE1052"/>
    <w:rsid w:val="00EF15C8"/>
    <w:rsid w:val="00EF17BD"/>
    <w:rsid w:val="00F031DF"/>
    <w:rsid w:val="00F10C6F"/>
    <w:rsid w:val="00F22074"/>
    <w:rsid w:val="00F23EAE"/>
    <w:rsid w:val="00F43F9B"/>
    <w:rsid w:val="00F46039"/>
    <w:rsid w:val="00F51EF3"/>
    <w:rsid w:val="00F5625D"/>
    <w:rsid w:val="00F91802"/>
    <w:rsid w:val="00FC143C"/>
    <w:rsid w:val="00FC595D"/>
    <w:rsid w:val="00FD7ECA"/>
    <w:rsid w:val="00FF3D6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6B6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886B63"/>
  </w:style>
  <w:style w:type="paragraph" w:styleId="Fuzeile">
    <w:name w:val="footer"/>
    <w:basedOn w:val="Standard"/>
    <w:link w:val="FuzeileZchn"/>
    <w:uiPriority w:val="99"/>
    <w:unhideWhenUsed/>
    <w:rsid w:val="00886B6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886B63"/>
  </w:style>
  <w:style w:type="paragraph" w:styleId="Sprechblasentext">
    <w:name w:val="Balloon Text"/>
    <w:basedOn w:val="Standard"/>
    <w:link w:val="SprechblasentextZchn"/>
    <w:uiPriority w:val="99"/>
    <w:semiHidden/>
    <w:unhideWhenUsed/>
    <w:rsid w:val="00886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B63"/>
    <w:rPr>
      <w:rFonts w:ascii="Tahoma" w:hAnsi="Tahoma" w:cs="Tahoma"/>
      <w:sz w:val="16"/>
      <w:szCs w:val="16"/>
    </w:rPr>
  </w:style>
  <w:style w:type="table" w:styleId="Tabellenraster">
    <w:name w:val="Table Grid"/>
    <w:basedOn w:val="NormaleTabelle"/>
    <w:uiPriority w:val="59"/>
    <w:rsid w:val="0095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54359"/>
    <w:rPr>
      <w:color w:val="808080"/>
    </w:rPr>
  </w:style>
  <w:style w:type="character" w:styleId="Hyperlink">
    <w:name w:val="Hyperlink"/>
    <w:basedOn w:val="Absatz-Standardschriftart"/>
    <w:uiPriority w:val="99"/>
    <w:unhideWhenUsed/>
    <w:rsid w:val="008B7DAD"/>
    <w:rPr>
      <w:color w:val="0000FF" w:themeColor="hyperlink"/>
      <w:u w:val="single"/>
    </w:rPr>
  </w:style>
  <w:style w:type="character" w:styleId="Kommentarzeichen">
    <w:name w:val="annotation reference"/>
    <w:basedOn w:val="Absatz-Standardschriftart"/>
    <w:uiPriority w:val="99"/>
    <w:semiHidden/>
    <w:unhideWhenUsed/>
    <w:rsid w:val="00115FD7"/>
    <w:rPr>
      <w:sz w:val="16"/>
      <w:szCs w:val="16"/>
    </w:rPr>
  </w:style>
  <w:style w:type="paragraph" w:styleId="Kommentartext">
    <w:name w:val="annotation text"/>
    <w:basedOn w:val="Standard"/>
    <w:link w:val="KommentartextZchn"/>
    <w:uiPriority w:val="99"/>
    <w:semiHidden/>
    <w:unhideWhenUsed/>
    <w:rsid w:val="00115F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15FD7"/>
    <w:rPr>
      <w:sz w:val="20"/>
      <w:szCs w:val="20"/>
    </w:rPr>
  </w:style>
  <w:style w:type="paragraph" w:styleId="Kommentarthema">
    <w:name w:val="annotation subject"/>
    <w:basedOn w:val="Kommentartext"/>
    <w:next w:val="Kommentartext"/>
    <w:link w:val="KommentarthemaZchn"/>
    <w:uiPriority w:val="99"/>
    <w:semiHidden/>
    <w:unhideWhenUsed/>
    <w:rsid w:val="00115FD7"/>
    <w:rPr>
      <w:b/>
      <w:bCs/>
    </w:rPr>
  </w:style>
  <w:style w:type="character" w:customStyle="1" w:styleId="KommentarthemaZchn">
    <w:name w:val="Kommentarthema Zchn"/>
    <w:basedOn w:val="KommentartextZchn"/>
    <w:link w:val="Kommentarthema"/>
    <w:uiPriority w:val="99"/>
    <w:semiHidden/>
    <w:rsid w:val="00115FD7"/>
    <w:rPr>
      <w:b/>
      <w:bCs/>
      <w:sz w:val="20"/>
      <w:szCs w:val="20"/>
    </w:rPr>
  </w:style>
  <w:style w:type="paragraph" w:styleId="berarbeitung">
    <w:name w:val="Revision"/>
    <w:hidden/>
    <w:uiPriority w:val="99"/>
    <w:semiHidden/>
    <w:rsid w:val="00115FD7"/>
    <w:pPr>
      <w:spacing w:after="0" w:line="240" w:lineRule="auto"/>
    </w:pPr>
  </w:style>
  <w:style w:type="paragraph" w:styleId="StandardWeb">
    <w:name w:val="Normal (Web)"/>
    <w:basedOn w:val="Standard"/>
    <w:uiPriority w:val="99"/>
    <w:semiHidden/>
    <w:unhideWhenUsed/>
    <w:rsid w:val="000F514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0F5146"/>
    <w:rPr>
      <w:b/>
      <w:bCs/>
    </w:rPr>
  </w:style>
  <w:style w:type="character" w:styleId="Hervorhebung">
    <w:name w:val="Emphasis"/>
    <w:basedOn w:val="Absatz-Standardschriftart"/>
    <w:uiPriority w:val="20"/>
    <w:qFormat/>
    <w:rsid w:val="000F5146"/>
    <w:rPr>
      <w:i/>
      <w:iCs/>
    </w:rPr>
  </w:style>
  <w:style w:type="character" w:styleId="BesuchterHyperlink">
    <w:name w:val="FollowedHyperlink"/>
    <w:basedOn w:val="Absatz-Standardschriftart"/>
    <w:uiPriority w:val="99"/>
    <w:semiHidden/>
    <w:unhideWhenUsed/>
    <w:rsid w:val="00CF22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86B63"/>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886B63"/>
  </w:style>
  <w:style w:type="paragraph" w:styleId="Fuzeile">
    <w:name w:val="footer"/>
    <w:basedOn w:val="Standard"/>
    <w:link w:val="FuzeileZchn"/>
    <w:uiPriority w:val="99"/>
    <w:unhideWhenUsed/>
    <w:rsid w:val="00886B63"/>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886B63"/>
  </w:style>
  <w:style w:type="paragraph" w:styleId="Sprechblasentext">
    <w:name w:val="Balloon Text"/>
    <w:basedOn w:val="Standard"/>
    <w:link w:val="SprechblasentextZchn"/>
    <w:uiPriority w:val="99"/>
    <w:semiHidden/>
    <w:unhideWhenUsed/>
    <w:rsid w:val="00886B6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86B63"/>
    <w:rPr>
      <w:rFonts w:ascii="Tahoma" w:hAnsi="Tahoma" w:cs="Tahoma"/>
      <w:sz w:val="16"/>
      <w:szCs w:val="16"/>
    </w:rPr>
  </w:style>
  <w:style w:type="table" w:styleId="Tabellenraster">
    <w:name w:val="Table Grid"/>
    <w:basedOn w:val="NormaleTabelle"/>
    <w:uiPriority w:val="59"/>
    <w:rsid w:val="00954D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54359"/>
    <w:rPr>
      <w:color w:val="808080"/>
    </w:rPr>
  </w:style>
  <w:style w:type="character" w:styleId="Hyperlink">
    <w:name w:val="Hyperlink"/>
    <w:basedOn w:val="Absatz-Standardschriftart"/>
    <w:uiPriority w:val="99"/>
    <w:unhideWhenUsed/>
    <w:rsid w:val="008B7DAD"/>
    <w:rPr>
      <w:color w:val="0000FF" w:themeColor="hyperlink"/>
      <w:u w:val="single"/>
    </w:rPr>
  </w:style>
  <w:style w:type="character" w:styleId="Kommentarzeichen">
    <w:name w:val="annotation reference"/>
    <w:basedOn w:val="Absatz-Standardschriftart"/>
    <w:uiPriority w:val="99"/>
    <w:semiHidden/>
    <w:unhideWhenUsed/>
    <w:rsid w:val="00115FD7"/>
    <w:rPr>
      <w:sz w:val="16"/>
      <w:szCs w:val="16"/>
    </w:rPr>
  </w:style>
  <w:style w:type="paragraph" w:styleId="Kommentartext">
    <w:name w:val="annotation text"/>
    <w:basedOn w:val="Standard"/>
    <w:link w:val="KommentartextZchn"/>
    <w:uiPriority w:val="99"/>
    <w:semiHidden/>
    <w:unhideWhenUsed/>
    <w:rsid w:val="00115FD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15FD7"/>
    <w:rPr>
      <w:sz w:val="20"/>
      <w:szCs w:val="20"/>
    </w:rPr>
  </w:style>
  <w:style w:type="paragraph" w:styleId="Kommentarthema">
    <w:name w:val="annotation subject"/>
    <w:basedOn w:val="Kommentartext"/>
    <w:next w:val="Kommentartext"/>
    <w:link w:val="KommentarthemaZchn"/>
    <w:uiPriority w:val="99"/>
    <w:semiHidden/>
    <w:unhideWhenUsed/>
    <w:rsid w:val="00115FD7"/>
    <w:rPr>
      <w:b/>
      <w:bCs/>
    </w:rPr>
  </w:style>
  <w:style w:type="character" w:customStyle="1" w:styleId="KommentarthemaZchn">
    <w:name w:val="Kommentarthema Zchn"/>
    <w:basedOn w:val="KommentartextZchn"/>
    <w:link w:val="Kommentarthema"/>
    <w:uiPriority w:val="99"/>
    <w:semiHidden/>
    <w:rsid w:val="00115FD7"/>
    <w:rPr>
      <w:b/>
      <w:bCs/>
      <w:sz w:val="20"/>
      <w:szCs w:val="20"/>
    </w:rPr>
  </w:style>
  <w:style w:type="paragraph" w:styleId="berarbeitung">
    <w:name w:val="Revision"/>
    <w:hidden/>
    <w:uiPriority w:val="99"/>
    <w:semiHidden/>
    <w:rsid w:val="00115FD7"/>
    <w:pPr>
      <w:spacing w:after="0" w:line="240" w:lineRule="auto"/>
    </w:pPr>
  </w:style>
  <w:style w:type="paragraph" w:styleId="StandardWeb">
    <w:name w:val="Normal (Web)"/>
    <w:basedOn w:val="Standard"/>
    <w:uiPriority w:val="99"/>
    <w:semiHidden/>
    <w:unhideWhenUsed/>
    <w:rsid w:val="000F5146"/>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0F5146"/>
    <w:rPr>
      <w:b/>
      <w:bCs/>
    </w:rPr>
  </w:style>
  <w:style w:type="character" w:styleId="Hervorhebung">
    <w:name w:val="Emphasis"/>
    <w:basedOn w:val="Absatz-Standardschriftart"/>
    <w:uiPriority w:val="20"/>
    <w:qFormat/>
    <w:rsid w:val="000F5146"/>
    <w:rPr>
      <w:i/>
      <w:iCs/>
    </w:rPr>
  </w:style>
  <w:style w:type="character" w:styleId="BesuchterHyperlink">
    <w:name w:val="FollowedHyperlink"/>
    <w:basedOn w:val="Absatz-Standardschriftart"/>
    <w:uiPriority w:val="99"/>
    <w:semiHidden/>
    <w:unhideWhenUsed/>
    <w:rsid w:val="00CF22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414056">
      <w:bodyDiv w:val="1"/>
      <w:marLeft w:val="0"/>
      <w:marRight w:val="0"/>
      <w:marTop w:val="0"/>
      <w:marBottom w:val="0"/>
      <w:divBdr>
        <w:top w:val="none" w:sz="0" w:space="0" w:color="auto"/>
        <w:left w:val="none" w:sz="0" w:space="0" w:color="auto"/>
        <w:bottom w:val="none" w:sz="0" w:space="0" w:color="auto"/>
        <w:right w:val="none" w:sz="0" w:space="0" w:color="auto"/>
      </w:divBdr>
    </w:div>
    <w:div w:id="499198315">
      <w:bodyDiv w:val="1"/>
      <w:marLeft w:val="0"/>
      <w:marRight w:val="0"/>
      <w:marTop w:val="0"/>
      <w:marBottom w:val="0"/>
      <w:divBdr>
        <w:top w:val="none" w:sz="0" w:space="0" w:color="auto"/>
        <w:left w:val="none" w:sz="0" w:space="0" w:color="auto"/>
        <w:bottom w:val="none" w:sz="0" w:space="0" w:color="auto"/>
        <w:right w:val="none" w:sz="0" w:space="0" w:color="auto"/>
      </w:divBdr>
    </w:div>
    <w:div w:id="555435592">
      <w:bodyDiv w:val="1"/>
      <w:marLeft w:val="0"/>
      <w:marRight w:val="0"/>
      <w:marTop w:val="0"/>
      <w:marBottom w:val="0"/>
      <w:divBdr>
        <w:top w:val="none" w:sz="0" w:space="0" w:color="auto"/>
        <w:left w:val="none" w:sz="0" w:space="0" w:color="auto"/>
        <w:bottom w:val="none" w:sz="0" w:space="0" w:color="auto"/>
        <w:right w:val="none" w:sz="0" w:space="0" w:color="auto"/>
      </w:divBdr>
    </w:div>
    <w:div w:id="1582788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9.jpeg"/><Relationship Id="rId10" Type="http://schemas.openxmlformats.org/officeDocument/2006/relationships/image" Target="media/image2.jpg"/><Relationship Id="rId19" Type="http://schemas.openxmlformats.org/officeDocument/2006/relationships/hyperlink" Target="http://www.ayravatacruises.com"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A4B610666C44C5FBB138BADE74327D9"/>
        <w:category>
          <w:name w:val="General"/>
          <w:gallery w:val="placeholder"/>
        </w:category>
        <w:types>
          <w:type w:val="bbPlcHdr"/>
        </w:types>
        <w:behaviors>
          <w:behavior w:val="content"/>
        </w:behaviors>
        <w:guid w:val="{7A955E36-12C8-455B-B3A4-03992ED23B1D}"/>
      </w:docPartPr>
      <w:docPartBody>
        <w:p w:rsidR="00AB3728" w:rsidRDefault="009660B6">
          <w:pPr>
            <w:pStyle w:val="CA4B610666C44C5FBB138BADE74327D9"/>
          </w:pPr>
          <w:r w:rsidRPr="001B4D50">
            <w:rPr>
              <w:rStyle w:val="Platzhalt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applyBreakingRules/>
    <w:useFELayout/>
    <w:compatSetting w:name="compatibilityMode" w:uri="http://schemas.microsoft.com/office/word" w:val="12"/>
  </w:compat>
  <w:rsids>
    <w:rsidRoot w:val="009660B6"/>
    <w:rsid w:val="00045B76"/>
    <w:rsid w:val="00092EA4"/>
    <w:rsid w:val="000F676E"/>
    <w:rsid w:val="001878A4"/>
    <w:rsid w:val="001D4419"/>
    <w:rsid w:val="001F6CF9"/>
    <w:rsid w:val="002E78B6"/>
    <w:rsid w:val="005F1E69"/>
    <w:rsid w:val="0063464D"/>
    <w:rsid w:val="006C5D54"/>
    <w:rsid w:val="006D49B8"/>
    <w:rsid w:val="00756E2C"/>
    <w:rsid w:val="007860AF"/>
    <w:rsid w:val="007C0838"/>
    <w:rsid w:val="00841ED9"/>
    <w:rsid w:val="00854B94"/>
    <w:rsid w:val="009215A7"/>
    <w:rsid w:val="009660B6"/>
    <w:rsid w:val="00A54CA4"/>
    <w:rsid w:val="00AB3728"/>
    <w:rsid w:val="00B03A2B"/>
    <w:rsid w:val="00BA4011"/>
    <w:rsid w:val="00C945E3"/>
    <w:rsid w:val="00D8561F"/>
    <w:rsid w:val="00E318E6"/>
    <w:rsid w:val="00EC099F"/>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AB3728"/>
    <w:rPr>
      <w:color w:val="808080"/>
    </w:rPr>
  </w:style>
  <w:style w:type="paragraph" w:customStyle="1" w:styleId="CA4B610666C44C5FBB138BADE74327D9">
    <w:name w:val="CA4B610666C44C5FBB138BADE74327D9"/>
    <w:rsid w:val="00AB372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CH" w:eastAsia="de-CH"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D9DB13-3D75-4808-A9D1-B0BBC950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1637</Words>
  <Characters>10315</Characters>
  <Application>Microsoft Office Word</Application>
  <DocSecurity>0</DocSecurity>
  <Lines>85</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11929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Taryar</dc:creator>
  <cp:lastModifiedBy>Windows User</cp:lastModifiedBy>
  <cp:revision>2</cp:revision>
  <cp:lastPrinted>2019-08-12T09:34:00Z</cp:lastPrinted>
  <dcterms:created xsi:type="dcterms:W3CDTF">2019-08-14T07:41:00Z</dcterms:created>
  <dcterms:modified xsi:type="dcterms:W3CDTF">2019-08-14T07:41:00Z</dcterms:modified>
</cp:coreProperties>
</file>